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10" w:rsidRPr="00D41986" w:rsidRDefault="001032FA">
      <w:pPr>
        <w:rPr>
          <w:rFonts w:ascii="Times New Roman" w:hAnsi="Times New Roman" w:cs="Times New Roman"/>
          <w:sz w:val="24"/>
          <w:szCs w:val="24"/>
        </w:rPr>
      </w:pPr>
      <w:r w:rsidRPr="00D41986">
        <w:rPr>
          <w:rFonts w:ascii="Times New Roman" w:hAnsi="Times New Roman" w:cs="Times New Roman"/>
          <w:sz w:val="24"/>
          <w:szCs w:val="24"/>
        </w:rPr>
        <w:t xml:space="preserve">30 октября </w:t>
      </w:r>
      <w:r w:rsidR="00B50F8D" w:rsidRPr="00D41986">
        <w:rPr>
          <w:rFonts w:ascii="Times New Roman" w:hAnsi="Times New Roman" w:cs="Times New Roman"/>
          <w:sz w:val="24"/>
          <w:szCs w:val="24"/>
        </w:rPr>
        <w:t>в МО</w:t>
      </w:r>
      <w:bookmarkStart w:id="0" w:name="_GoBack"/>
      <w:bookmarkEnd w:id="0"/>
      <w:r w:rsidR="00B50F8D" w:rsidRPr="00D41986">
        <w:rPr>
          <w:rFonts w:ascii="Times New Roman" w:hAnsi="Times New Roman" w:cs="Times New Roman"/>
          <w:sz w:val="24"/>
          <w:szCs w:val="24"/>
        </w:rPr>
        <w:t>У «</w:t>
      </w:r>
      <w:r w:rsidR="00B50F8D" w:rsidRPr="00D41986">
        <w:rPr>
          <w:rFonts w:ascii="Times New Roman" w:hAnsi="Times New Roman" w:cs="Times New Roman"/>
          <w:sz w:val="24"/>
          <w:szCs w:val="24"/>
        </w:rPr>
        <w:t>В</w:t>
      </w:r>
      <w:r w:rsidR="00B50F8D" w:rsidRPr="00D41986">
        <w:rPr>
          <w:rFonts w:ascii="Times New Roman" w:hAnsi="Times New Roman" w:cs="Times New Roman"/>
          <w:sz w:val="24"/>
          <w:szCs w:val="24"/>
        </w:rPr>
        <w:t>СОШ» были проведены мероприятия Всер</w:t>
      </w:r>
      <w:r w:rsidR="00B50F8D" w:rsidRPr="00D41986">
        <w:rPr>
          <w:rFonts w:ascii="Times New Roman" w:hAnsi="Times New Roman" w:cs="Times New Roman"/>
          <w:sz w:val="24"/>
          <w:szCs w:val="24"/>
        </w:rPr>
        <w:t>оссийского урока «Атомный урок»</w:t>
      </w:r>
      <w:r w:rsidRPr="00D41986">
        <w:rPr>
          <w:rFonts w:ascii="Times New Roman" w:hAnsi="Times New Roman" w:cs="Times New Roman"/>
          <w:sz w:val="24"/>
          <w:szCs w:val="24"/>
        </w:rPr>
        <w:t>, в котором приняли участие обучающиеся 8, 9, 10 классов</w:t>
      </w:r>
      <w:r w:rsidR="00B50F8D" w:rsidRPr="00D41986">
        <w:rPr>
          <w:rFonts w:ascii="Times New Roman" w:hAnsi="Times New Roman" w:cs="Times New Roman"/>
          <w:sz w:val="24"/>
          <w:szCs w:val="24"/>
        </w:rPr>
        <w:t>,</w:t>
      </w:r>
      <w:r w:rsidRPr="00D41986">
        <w:rPr>
          <w:rFonts w:ascii="Times New Roman" w:hAnsi="Times New Roman" w:cs="Times New Roman"/>
          <w:sz w:val="24"/>
          <w:szCs w:val="24"/>
        </w:rPr>
        <w:t xml:space="preserve"> всего 20 человек. На этом уроке ученики познакомились с историей энергетики, её влиянии на рост промышленности. Рассмотрели</w:t>
      </w:r>
      <w:r w:rsidR="00B50F8D" w:rsidRPr="00D41986">
        <w:rPr>
          <w:rFonts w:ascii="Times New Roman" w:hAnsi="Times New Roman" w:cs="Times New Roman"/>
          <w:sz w:val="24"/>
          <w:szCs w:val="24"/>
        </w:rPr>
        <w:t>,</w:t>
      </w:r>
      <w:r w:rsidRPr="00D41986">
        <w:rPr>
          <w:rFonts w:ascii="Times New Roman" w:hAnsi="Times New Roman" w:cs="Times New Roman"/>
          <w:sz w:val="24"/>
          <w:szCs w:val="24"/>
        </w:rPr>
        <w:t xml:space="preserve"> как развитие энергетики повлияло на климат Земли. </w:t>
      </w:r>
      <w:r w:rsidR="00B50F8D" w:rsidRPr="00D41986">
        <w:rPr>
          <w:rFonts w:ascii="Times New Roman" w:hAnsi="Times New Roman" w:cs="Times New Roman"/>
          <w:sz w:val="24"/>
          <w:szCs w:val="24"/>
        </w:rPr>
        <w:t>Р</w:t>
      </w:r>
      <w:r w:rsidR="00B50F8D" w:rsidRPr="00D41986">
        <w:rPr>
          <w:rFonts w:ascii="Times New Roman" w:hAnsi="Times New Roman" w:cs="Times New Roman"/>
          <w:sz w:val="24"/>
          <w:szCs w:val="24"/>
        </w:rPr>
        <w:t>ебята узнали о различных способах получения энергии, о роли атомной энергетики и технологиях будущего. Дет</w:t>
      </w:r>
      <w:r w:rsidR="00B50F8D" w:rsidRPr="00D41986">
        <w:rPr>
          <w:rFonts w:ascii="Times New Roman" w:hAnsi="Times New Roman" w:cs="Times New Roman"/>
          <w:sz w:val="24"/>
          <w:szCs w:val="24"/>
        </w:rPr>
        <w:t>и</w:t>
      </w:r>
      <w:r w:rsidR="00B50F8D" w:rsidRPr="00D41986">
        <w:rPr>
          <w:rFonts w:ascii="Times New Roman" w:hAnsi="Times New Roman" w:cs="Times New Roman"/>
          <w:sz w:val="24"/>
          <w:szCs w:val="24"/>
        </w:rPr>
        <w:t xml:space="preserve"> познакомили</w:t>
      </w:r>
      <w:r w:rsidR="00B50F8D" w:rsidRPr="00D41986">
        <w:rPr>
          <w:rFonts w:ascii="Times New Roman" w:hAnsi="Times New Roman" w:cs="Times New Roman"/>
          <w:sz w:val="24"/>
          <w:szCs w:val="24"/>
        </w:rPr>
        <w:t>сь</w:t>
      </w:r>
      <w:r w:rsidR="00B50F8D" w:rsidRPr="00D41986">
        <w:rPr>
          <w:rFonts w:ascii="Times New Roman" w:hAnsi="Times New Roman" w:cs="Times New Roman"/>
          <w:sz w:val="24"/>
          <w:szCs w:val="24"/>
        </w:rPr>
        <w:t xml:space="preserve"> с концепцией «зеленого квадрата», которая подразумевает всемерное развитие четырех основных экологически чистых генераций: ветряной, солнечной, гидроэнергетики и атомной энергетики.</w:t>
      </w:r>
      <w:r w:rsidR="00B50F8D" w:rsidRPr="00D41986">
        <w:rPr>
          <w:rFonts w:ascii="Times New Roman" w:hAnsi="Times New Roman" w:cs="Times New Roman"/>
          <w:sz w:val="24"/>
          <w:szCs w:val="24"/>
        </w:rPr>
        <w:t xml:space="preserve"> </w:t>
      </w:r>
      <w:r w:rsidR="00B50F8D" w:rsidRPr="00D41986">
        <w:rPr>
          <w:rFonts w:ascii="Times New Roman" w:hAnsi="Times New Roman" w:cs="Times New Roman"/>
          <w:sz w:val="24"/>
          <w:szCs w:val="24"/>
        </w:rPr>
        <w:t>Для лучшего усвоения темы было подготовлено все необходимое: практические задания, проверочные работы и дополнительные материалы для закрепления полученных знаний. </w:t>
      </w:r>
      <w:r w:rsidR="00B50F8D" w:rsidRPr="00D41986">
        <w:rPr>
          <w:rFonts w:ascii="Times New Roman" w:hAnsi="Times New Roman" w:cs="Times New Roman"/>
          <w:sz w:val="24"/>
          <w:szCs w:val="24"/>
        </w:rPr>
        <w:t>В конце урока ученики заполнили анкету «Экологический след».</w:t>
      </w:r>
    </w:p>
    <w:sectPr w:rsidR="007F3910" w:rsidRPr="00D4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5B"/>
    <w:rsid w:val="001032FA"/>
    <w:rsid w:val="0047005B"/>
    <w:rsid w:val="007F3910"/>
    <w:rsid w:val="00B50F8D"/>
    <w:rsid w:val="00D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B189-A2AE-4AD6-A04D-7EF23CDE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2021-09-30T10:00:00Z</dcterms:created>
  <dcterms:modified xsi:type="dcterms:W3CDTF">2021-09-30T10:11:00Z</dcterms:modified>
</cp:coreProperties>
</file>