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4C35" w:rsidRDefault="00274C35" w:rsidP="00274C35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Аннотация к рабочей программе  «Спортивный туризм»</w:t>
      </w:r>
      <w:bookmarkStart w:id="0" w:name="_GoBack"/>
      <w:bookmarkEnd w:id="0"/>
    </w:p>
    <w:p w:rsidR="00274C35" w:rsidRPr="00274C35" w:rsidRDefault="00274C35" w:rsidP="0027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Образовательная программа «Спортивный туризм», разработана на основе примерных (типовых) программ для системы дополнительного образования детей «Юные туристы», «Юные туристы-спасатели» одобренной и утвержденной Министерством образования РФ и Министерством по чрезвычайным ситуациям РФ, в соответствии с законом «Об образовании» и Федеральным законом  «Об основах туристической деятельности».</w:t>
      </w:r>
    </w:p>
    <w:p w:rsidR="00274C35" w:rsidRPr="00274C35" w:rsidRDefault="00274C35" w:rsidP="0027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последние годы Правительство Российской Федерации одной из важнейших  задач считает оздоровление нации. Наша задача - как можно быстрее отвлечь  подростков и молодёжь от вредных привычек. Для этого необходимо привлечь учащихся  к регулярным занятиям физической культурой и спортом.</w:t>
      </w:r>
    </w:p>
    <w:p w:rsidR="00274C35" w:rsidRPr="00274C35" w:rsidRDefault="00274C35" w:rsidP="0027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Многолетний опыт работы показывает,  что двухчасовых, даже трёхчасовых  занятий в неделю физической культурой  на уроках в школе  недостаточно. Выход из ситуации возможен при добровольном обучении  учащихся в системе дополнительного  образования, различных  спортивных секциях и кружках. Но не все дети с удовольствием посещают традиционные  секции  и кружки по отдельным видам спорта.</w:t>
      </w:r>
    </w:p>
    <w:p w:rsidR="00274C35" w:rsidRPr="00274C35" w:rsidRDefault="00274C35" w:rsidP="0027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Данная программа  предлагает  разнообразные виды деятельности учащихся: дети обучаются туристским навыкам, правилам поведения в вынужденной автономии, оказанию первой медицинской помощи, знакомятся с историей, монументами и памятниками своего района и края.</w:t>
      </w:r>
    </w:p>
    <w:p w:rsidR="00274C35" w:rsidRPr="00274C35" w:rsidRDefault="00274C35" w:rsidP="0027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Программа предусматривает выездные  и пешие походы по историческим местам, по местам отдыха </w:t>
      </w:r>
      <w:proofErr w:type="gramStart"/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 целю</w:t>
      </w:r>
      <w:proofErr w:type="gramEnd"/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опознавания, тренировки и наведения порядка на территории памятников, в пути следования и местах отдыха. При использовании современных  технологий имеется  возможность использования сети Интернет для  знакомства с другими клубами по  краю, для встреч, совместных походов, отдыха и соревнований. Туризм, личность, труд – звенья одной цепи: это и познание, и повышение культурного уровня, и важное средство общения, и дружба, и укрепление здоровья учащихся, и немало важно - любовь к своей малой родине, природе и истории. Туризм – это и спорт.</w:t>
      </w:r>
    </w:p>
    <w:p w:rsidR="00274C35" w:rsidRPr="00274C35" w:rsidRDefault="00274C35" w:rsidP="0027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Туристские походы  на протяжении многих лет утвердили свое право на жизнь.  Но при всей своей привлекательности, полезности, эмоциональной насыщенности они имеют и существенные недостатки. Главный  из них - громоздкость организации, значительная пестрота состава участников, ведущая к  </w:t>
      </w:r>
      <w:proofErr w:type="spellStart"/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разноплановости</w:t>
      </w:r>
      <w:proofErr w:type="spellEnd"/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 интересов.  Поэтому  при планировании и организации походов  нужно учитывать  возраст и интересы детей. Снизить массовость до минимума  с целью повышения качества мероприятий  и обеспечения безопасности детей.  Частые   походы и поездки могут мешать учебному процессу, поэтому их надо планировать преимущественно   на каникулы: летние или осенние, </w:t>
      </w:r>
      <w:proofErr w:type="gramStart"/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зимнее</w:t>
      </w:r>
      <w:proofErr w:type="gramEnd"/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и весенние, возможны  однодневные  походы выходного дня.</w:t>
      </w:r>
    </w:p>
    <w:p w:rsidR="00274C35" w:rsidRPr="00274C35" w:rsidRDefault="00274C35" w:rsidP="0027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Направленность программы – туристическо-краеведческая. Туристская деятельность во всех её формах способствует всестороннему развитию личности ребенка, она направлена на совершенствование его интеллектуального, духовного и физического развития, способствует изучению Родины, приобретению навыков самостоятельной деятельности.</w:t>
      </w:r>
    </w:p>
    <w:p w:rsidR="00274C35" w:rsidRPr="00274C35" w:rsidRDefault="00274C35" w:rsidP="00274C35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274C3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В процессе туристско-краеведческой деятельности у детей формируются такие жизненно важные качества, как упорство, честность, мужество, взаимовыручка, умение действовать в экстремальных ситуациях.</w:t>
      </w:r>
      <w:r>
        <w:rPr>
          <w:rFonts w:ascii="Arial" w:eastAsia="Times New Roman" w:hAnsi="Arial" w:cs="Arial"/>
          <w:color w:val="000000"/>
          <w:sz w:val="21"/>
          <w:szCs w:val="21"/>
          <w:lang w:eastAsia="ru-RU"/>
        </w:rPr>
        <w:t>2 часа в неделю (68 часов)</w:t>
      </w:r>
    </w:p>
    <w:p w:rsidR="00D601F7" w:rsidRDefault="00D601F7"/>
    <w:sectPr w:rsidR="00D60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544F"/>
    <w:rsid w:val="00274C35"/>
    <w:rsid w:val="0072544F"/>
    <w:rsid w:val="00D60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488</Words>
  <Characters>2788</Characters>
  <Application>Microsoft Office Word</Application>
  <DocSecurity>0</DocSecurity>
  <Lines>23</Lines>
  <Paragraphs>6</Paragraphs>
  <ScaleCrop>false</ScaleCrop>
  <Company/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2021-09-22T06:19:00Z</dcterms:created>
  <dcterms:modified xsi:type="dcterms:W3CDTF">2021-09-22T06:21:00Z</dcterms:modified>
</cp:coreProperties>
</file>