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F58" w:rsidRDefault="00843F58" w:rsidP="00731371">
      <w:pPr>
        <w:pStyle w:val="Default"/>
        <w:jc w:val="center"/>
      </w:pPr>
      <w:r>
        <w:t xml:space="preserve">                                                     </w:t>
      </w:r>
    </w:p>
    <w:p w:rsidR="00843F58" w:rsidRDefault="00731371" w:rsidP="00843F58">
      <w:pPr>
        <w:pStyle w:val="Default"/>
      </w:pPr>
      <w:r>
        <w:rPr>
          <w:rFonts w:ascii="Calibri" w:eastAsia="Calibri" w:hAnsi="Calibri"/>
          <w:b/>
          <w:noProof/>
          <w:color w:val="auto"/>
          <w:sz w:val="22"/>
          <w:szCs w:val="22"/>
          <w:lang w:eastAsia="ru-RU"/>
        </w:rPr>
        <w:drawing>
          <wp:inline distT="0" distB="0" distL="0" distR="0">
            <wp:extent cx="5940425" cy="2360938"/>
            <wp:effectExtent l="0" t="0" r="3175" b="1270"/>
            <wp:docPr id="1" name="Рисунок 1" descr="C:\Users\1\Desktop\1631091665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1\Desktop\163109166513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6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F58" w:rsidRDefault="00843F58" w:rsidP="00843F58">
      <w:pPr>
        <w:pStyle w:val="Default"/>
      </w:pPr>
    </w:p>
    <w:p w:rsidR="00843F58" w:rsidRDefault="00843F58" w:rsidP="00843F58">
      <w:pPr>
        <w:pStyle w:val="Default"/>
      </w:pPr>
    </w:p>
    <w:p w:rsidR="00843F58" w:rsidRDefault="00843F58" w:rsidP="00843F58">
      <w:pPr>
        <w:pStyle w:val="Default"/>
      </w:pPr>
    </w:p>
    <w:p w:rsidR="00843F58" w:rsidRDefault="00843F58" w:rsidP="00843F58">
      <w:pPr>
        <w:pStyle w:val="Default"/>
      </w:pPr>
    </w:p>
    <w:p w:rsidR="00843F58" w:rsidRDefault="00843F58" w:rsidP="00843F58">
      <w:pPr>
        <w:pStyle w:val="Default"/>
      </w:pPr>
    </w:p>
    <w:p w:rsidR="00843F58" w:rsidRDefault="00843F58" w:rsidP="00843F58">
      <w:pPr>
        <w:pStyle w:val="Default"/>
      </w:pPr>
    </w:p>
    <w:p w:rsidR="00843F58" w:rsidRDefault="00843F58" w:rsidP="00843F58">
      <w:pPr>
        <w:pStyle w:val="Default"/>
      </w:pPr>
    </w:p>
    <w:p w:rsidR="00843F58" w:rsidRDefault="00843F58" w:rsidP="00843F58">
      <w:pPr>
        <w:pStyle w:val="Default"/>
      </w:pPr>
    </w:p>
    <w:p w:rsidR="00843F58" w:rsidRDefault="00843F58" w:rsidP="00843F58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УЧЕБНЫЙ ПЛАН ДОПОЛНИТЕЛЬНОГО ОБРАЗОВАНИЯ</w:t>
      </w:r>
    </w:p>
    <w:p w:rsidR="00843F58" w:rsidRDefault="00843F58" w:rsidP="00843F58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МОУ "ВСОШ"</w:t>
      </w:r>
    </w:p>
    <w:p w:rsidR="00843F58" w:rsidRDefault="00843F58" w:rsidP="00843F58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на 2021-2022 учебный год</w:t>
      </w:r>
    </w:p>
    <w:p w:rsidR="00843F58" w:rsidRDefault="00843F58" w:rsidP="00843F58">
      <w:r>
        <w:br w:type="page"/>
      </w:r>
    </w:p>
    <w:p w:rsidR="00843F58" w:rsidRDefault="00843F58" w:rsidP="00843F58">
      <w:pPr>
        <w:pStyle w:val="Default"/>
      </w:pPr>
    </w:p>
    <w:p w:rsidR="00843F58" w:rsidRPr="00E311A7" w:rsidRDefault="00843F58" w:rsidP="00843F58">
      <w:pPr>
        <w:pStyle w:val="Default"/>
      </w:pPr>
      <w:r w:rsidRPr="00E311A7">
        <w:t xml:space="preserve"> </w:t>
      </w:r>
      <w:r w:rsidRPr="00E311A7">
        <w:rPr>
          <w:b/>
          <w:bCs/>
        </w:rPr>
        <w:t xml:space="preserve">Пояснительная записка </w:t>
      </w:r>
    </w:p>
    <w:p w:rsidR="00843F58" w:rsidRPr="00E311A7" w:rsidRDefault="00843F58" w:rsidP="00843F58">
      <w:pPr>
        <w:pStyle w:val="Default"/>
      </w:pPr>
      <w:r w:rsidRPr="00E311A7">
        <w:rPr>
          <w:b/>
          <w:bCs/>
        </w:rPr>
        <w:t>к учебному плану дополнительного образования</w:t>
      </w:r>
    </w:p>
    <w:p w:rsidR="00843F58" w:rsidRPr="00E311A7" w:rsidRDefault="00843F58" w:rsidP="00843F58">
      <w:pPr>
        <w:pStyle w:val="Default"/>
      </w:pPr>
      <w:r w:rsidRPr="00E311A7">
        <w:t xml:space="preserve">Учебный план дополнительного образования МОУ «ВСОШ» на 2021-2022 учебный год определяет перечень дополнительных общеобразовательных общеразвивающих программ, направление и распределение по количеству часов, предназначенных для их реализации, формы промежуточной аттестации. </w:t>
      </w:r>
    </w:p>
    <w:p w:rsidR="00843F58" w:rsidRPr="00E311A7" w:rsidRDefault="00843F58" w:rsidP="00843F58">
      <w:pPr>
        <w:pStyle w:val="Default"/>
      </w:pPr>
      <w:r w:rsidRPr="00E311A7">
        <w:t xml:space="preserve">Учебный план разработан на основе следующих нормативно-правовых документов: </w:t>
      </w:r>
    </w:p>
    <w:p w:rsidR="00843F58" w:rsidRPr="00E311A7" w:rsidRDefault="00843F58" w:rsidP="00843F58">
      <w:pPr>
        <w:pStyle w:val="Default"/>
      </w:pPr>
      <w:r w:rsidRPr="00E311A7">
        <w:t xml:space="preserve">1. Федерального закона от 29.12.2012 № 273-ФЗ «Об образовании в Российской Федерации» (в актуальной редакции); </w:t>
      </w:r>
    </w:p>
    <w:p w:rsidR="00843F58" w:rsidRPr="00E311A7" w:rsidRDefault="00843F58" w:rsidP="00843F58">
      <w:pPr>
        <w:pStyle w:val="Default"/>
      </w:pPr>
      <w:r w:rsidRPr="00E311A7">
        <w:t xml:space="preserve">2. Приказа Министерства образования и науки РФ от 29.08.2013 № 1008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843F58" w:rsidRPr="00E311A7" w:rsidRDefault="00843F58" w:rsidP="00843F58">
      <w:pPr>
        <w:pStyle w:val="Default"/>
      </w:pPr>
      <w:r w:rsidRPr="00E311A7">
        <w:t xml:space="preserve">3. Постановления Главного государственного санитарного врача РФ от 04.07.2014 № 41 «Об утверждении СанПиН 2.4.4.3172-14 «Санитарно- эпидемиологические требования к устройству, содержанию и организации режима работы образовательных организаций дополнительного образования детей»; </w:t>
      </w:r>
    </w:p>
    <w:p w:rsidR="00843F58" w:rsidRPr="00E311A7" w:rsidRDefault="00843F58" w:rsidP="00843F58">
      <w:pPr>
        <w:pStyle w:val="Default"/>
      </w:pPr>
      <w:r w:rsidRPr="00E311A7">
        <w:t xml:space="preserve">4. Постановления Главного государственного санитарного врача РФ от 29.12.2010 № 189 СанПиН 2.4.2.2821-10 «Санитарно-эпидемиологические требования к условиям организации обучения в общеобразовательных учреждениях (с изменениями)»; </w:t>
      </w:r>
    </w:p>
    <w:p w:rsidR="00843F58" w:rsidRPr="00E311A7" w:rsidRDefault="00843F58" w:rsidP="00843F58">
      <w:pPr>
        <w:pStyle w:val="Default"/>
      </w:pPr>
      <w:r w:rsidRPr="00E311A7">
        <w:t xml:space="preserve">6.Положения о программах дополнительного образования МОУ «ВСОШ» </w:t>
      </w:r>
    </w:p>
    <w:p w:rsidR="00843F58" w:rsidRPr="00E311A7" w:rsidRDefault="00843F58" w:rsidP="00843F58">
      <w:pPr>
        <w:pStyle w:val="Default"/>
      </w:pPr>
      <w:r w:rsidRPr="00E311A7">
        <w:rPr>
          <w:b/>
          <w:bCs/>
        </w:rPr>
        <w:t xml:space="preserve">Общая характеристика учебного плана дополнительного образования </w:t>
      </w:r>
    </w:p>
    <w:p w:rsidR="00843F58" w:rsidRPr="00E311A7" w:rsidRDefault="00843F58" w:rsidP="00843F58">
      <w:pPr>
        <w:pStyle w:val="Default"/>
      </w:pPr>
      <w:r w:rsidRPr="00E311A7">
        <w:t xml:space="preserve">Система дополнительного образования детей создается в целях формирования единого образовательного пространства школы, повышения качества образования и реализации процесса становления личности в разнообразных развивающих средах. Система дополнительного образования детей является равноправным, взаимодополняющим компонентом базового образования. </w:t>
      </w:r>
    </w:p>
    <w:p w:rsidR="00843F58" w:rsidRPr="00E311A7" w:rsidRDefault="00843F58" w:rsidP="00843F58">
      <w:pPr>
        <w:pStyle w:val="Default"/>
      </w:pPr>
      <w:r w:rsidRPr="00E311A7">
        <w:t xml:space="preserve">Работа системы дополнительного образования детей в школе опирается на следующие приоритетные принципы: </w:t>
      </w:r>
    </w:p>
    <w:p w:rsidR="00A91233" w:rsidRPr="00E311A7" w:rsidRDefault="00843F58" w:rsidP="00843F58">
      <w:pPr>
        <w:rPr>
          <w:rFonts w:ascii="Times New Roman" w:hAnsi="Times New Roman" w:cs="Times New Roman"/>
          <w:sz w:val="24"/>
          <w:szCs w:val="24"/>
        </w:rPr>
      </w:pPr>
      <w:r w:rsidRPr="00E311A7">
        <w:rPr>
          <w:rFonts w:ascii="Times New Roman" w:hAnsi="Times New Roman" w:cs="Times New Roman"/>
          <w:sz w:val="24"/>
          <w:szCs w:val="24"/>
        </w:rPr>
        <w:t>· свободный выбор ребенком видов деятельности для полноценного развития своих потенциальных возможностей;</w:t>
      </w:r>
    </w:p>
    <w:p w:rsidR="00843F58" w:rsidRPr="00E311A7" w:rsidRDefault="00843F58" w:rsidP="00843F58">
      <w:pPr>
        <w:pStyle w:val="Default"/>
      </w:pPr>
      <w:r w:rsidRPr="00E311A7">
        <w:t xml:space="preserve">· ориентация на личностные интересы, потребности, способности ребенка; </w:t>
      </w:r>
    </w:p>
    <w:p w:rsidR="00843F58" w:rsidRPr="00E311A7" w:rsidRDefault="00843F58" w:rsidP="00843F58">
      <w:pPr>
        <w:pStyle w:val="Default"/>
      </w:pPr>
      <w:r w:rsidRPr="00E311A7">
        <w:t xml:space="preserve">· возможность свободного самоопределения и самореализации ребенка; </w:t>
      </w:r>
    </w:p>
    <w:p w:rsidR="00843F58" w:rsidRPr="00E311A7" w:rsidRDefault="00843F58" w:rsidP="00843F58">
      <w:pPr>
        <w:pStyle w:val="Default"/>
      </w:pPr>
      <w:r w:rsidRPr="00E311A7">
        <w:t xml:space="preserve">· единство обучения, воспитания, развития; </w:t>
      </w:r>
    </w:p>
    <w:p w:rsidR="00843F58" w:rsidRPr="00E311A7" w:rsidRDefault="00843F58" w:rsidP="00843F58">
      <w:pPr>
        <w:pStyle w:val="Default"/>
      </w:pPr>
      <w:r w:rsidRPr="00E311A7">
        <w:t xml:space="preserve">· в особых взаимоотношениях ребенка и педагога (сотрудничество, сотворчество, индивидуальный подход к ребенку); </w:t>
      </w:r>
    </w:p>
    <w:p w:rsidR="00843F58" w:rsidRPr="00E311A7" w:rsidRDefault="00843F58" w:rsidP="00843F58">
      <w:pPr>
        <w:pStyle w:val="Default"/>
      </w:pPr>
      <w:r w:rsidRPr="00E311A7">
        <w:t xml:space="preserve">· практико-деятельная основа образовательного процесса. </w:t>
      </w:r>
    </w:p>
    <w:p w:rsidR="00843F58" w:rsidRPr="00E311A7" w:rsidRDefault="00843F58" w:rsidP="00843F58">
      <w:pPr>
        <w:pStyle w:val="Default"/>
      </w:pPr>
      <w:r w:rsidRPr="00E311A7">
        <w:rPr>
          <w:b/>
          <w:bCs/>
        </w:rPr>
        <w:t xml:space="preserve">Система </w:t>
      </w:r>
      <w:r w:rsidRPr="00E311A7">
        <w:t xml:space="preserve">дополнительного образования в школе функционирует в течение учебного года. Создаются условия для непрерывного процесса (урочного, внеурочного) развития творческой личности. </w:t>
      </w:r>
    </w:p>
    <w:p w:rsidR="00843F58" w:rsidRPr="00E311A7" w:rsidRDefault="00843F58" w:rsidP="00843F58">
      <w:pPr>
        <w:pStyle w:val="Default"/>
      </w:pPr>
      <w:r w:rsidRPr="00E311A7">
        <w:t xml:space="preserve">Учебный план дополнительного образования детей базируется на реализации образовательных программ дополнительного образования, способствует повышению качества и эффективности обучения и воспитания детей, с учетом их индивидуальных способностей и развития. Интеграция основного и дополнительного образования детей позволяет сблизить процессы воспитания, обучения и развития. Она предполагает расширение «воспитательного поля» школы, т.к. включает личность в многогранную, интеллектуальную и психологически положительно насыщенную жизнь, где есть условия для самовыражения и самоутверждения. </w:t>
      </w:r>
    </w:p>
    <w:p w:rsidR="00843F58" w:rsidRPr="00E311A7" w:rsidRDefault="00843F58" w:rsidP="00843F58">
      <w:pPr>
        <w:pStyle w:val="Default"/>
      </w:pPr>
      <w:r w:rsidRPr="00E311A7">
        <w:rPr>
          <w:b/>
          <w:bCs/>
        </w:rPr>
        <w:t xml:space="preserve">Содержание программ </w:t>
      </w:r>
      <w:r w:rsidRPr="00E311A7">
        <w:t xml:space="preserve">дополнительного образования направленно на: </w:t>
      </w:r>
    </w:p>
    <w:p w:rsidR="00843F58" w:rsidRPr="00E311A7" w:rsidRDefault="00843F58" w:rsidP="00843F58">
      <w:pPr>
        <w:pStyle w:val="Default"/>
      </w:pPr>
      <w:r w:rsidRPr="00E311A7">
        <w:t xml:space="preserve">- создание условий для развития личности ребенка; </w:t>
      </w:r>
    </w:p>
    <w:p w:rsidR="00843F58" w:rsidRPr="00E311A7" w:rsidRDefault="00843F58" w:rsidP="00843F58">
      <w:pPr>
        <w:pStyle w:val="Default"/>
      </w:pPr>
      <w:r w:rsidRPr="00E311A7">
        <w:t xml:space="preserve">- развитие мотивации личности к познанию и творчеству; </w:t>
      </w:r>
    </w:p>
    <w:p w:rsidR="00843F58" w:rsidRPr="00E311A7" w:rsidRDefault="00843F58" w:rsidP="00843F58">
      <w:pPr>
        <w:pStyle w:val="Default"/>
      </w:pPr>
      <w:r w:rsidRPr="00E311A7">
        <w:t xml:space="preserve">- обеспечение эмоционального благополучия ребенка; </w:t>
      </w:r>
    </w:p>
    <w:p w:rsidR="00843F58" w:rsidRPr="00E311A7" w:rsidRDefault="00843F58" w:rsidP="00843F58">
      <w:pPr>
        <w:pStyle w:val="Default"/>
      </w:pPr>
      <w:r w:rsidRPr="00E311A7">
        <w:lastRenderedPageBreak/>
        <w:t xml:space="preserve">- профилактику асоциального поведения; </w:t>
      </w:r>
    </w:p>
    <w:p w:rsidR="00843F58" w:rsidRPr="00E311A7" w:rsidRDefault="00843F58" w:rsidP="00843F58">
      <w:pPr>
        <w:tabs>
          <w:tab w:val="left" w:pos="7776"/>
        </w:tabs>
        <w:rPr>
          <w:rFonts w:ascii="Times New Roman" w:hAnsi="Times New Roman" w:cs="Times New Roman"/>
          <w:sz w:val="24"/>
          <w:szCs w:val="24"/>
        </w:rPr>
      </w:pPr>
      <w:r w:rsidRPr="00E311A7">
        <w:rPr>
          <w:rFonts w:ascii="Times New Roman" w:hAnsi="Times New Roman" w:cs="Times New Roman"/>
          <w:sz w:val="24"/>
          <w:szCs w:val="24"/>
        </w:rPr>
        <w:t>- укрепление психического и физического здоровья ребенка.</w:t>
      </w:r>
      <w:r w:rsidRPr="00E311A7">
        <w:rPr>
          <w:rFonts w:ascii="Times New Roman" w:hAnsi="Times New Roman" w:cs="Times New Roman"/>
          <w:sz w:val="24"/>
          <w:szCs w:val="24"/>
        </w:rPr>
        <w:tab/>
      </w:r>
    </w:p>
    <w:p w:rsidR="00843F58" w:rsidRPr="00E311A7" w:rsidRDefault="00843F58" w:rsidP="00843F58">
      <w:pPr>
        <w:pStyle w:val="Default"/>
      </w:pPr>
      <w:r w:rsidRPr="00E311A7">
        <w:rPr>
          <w:b/>
          <w:bCs/>
        </w:rPr>
        <w:t xml:space="preserve">Режим занятий: </w:t>
      </w:r>
      <w:r w:rsidRPr="00E311A7">
        <w:t xml:space="preserve">занятия проводятся во второй половине дня, занятия в группах ведутся строго по расписанию. Расписание занятий объединений составляется с учетом наиболее благоприятного режима труда и отдыха детей, санитарно-гигиенических норм и возрастных особенностей детей, утверждается директором школы. </w:t>
      </w:r>
    </w:p>
    <w:p w:rsidR="00843F58" w:rsidRPr="00E311A7" w:rsidRDefault="00843F58" w:rsidP="00843F58">
      <w:pPr>
        <w:pStyle w:val="Default"/>
      </w:pPr>
      <w:r w:rsidRPr="00E311A7">
        <w:t xml:space="preserve">Формы занятий - групповая и индивидуальная (определяются педагогом и программой). </w:t>
      </w:r>
    </w:p>
    <w:p w:rsidR="00843F58" w:rsidRPr="00E311A7" w:rsidRDefault="00843F58" w:rsidP="00843F58">
      <w:pPr>
        <w:tabs>
          <w:tab w:val="left" w:pos="777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E311A7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</w:t>
      </w:r>
    </w:p>
    <w:p w:rsidR="00843F58" w:rsidRPr="00E311A7" w:rsidRDefault="00843F58" w:rsidP="00843F58">
      <w:pPr>
        <w:pStyle w:val="Default"/>
      </w:pPr>
      <w:r w:rsidRPr="00E311A7">
        <w:t xml:space="preserve">- расширение возможностей для творческого развития личности ребенка, реализации его интересов; </w:t>
      </w:r>
    </w:p>
    <w:p w:rsidR="00843F58" w:rsidRPr="00E311A7" w:rsidRDefault="00843F58" w:rsidP="00843F58">
      <w:pPr>
        <w:pStyle w:val="Default"/>
      </w:pPr>
      <w:r w:rsidRPr="00E311A7">
        <w:t xml:space="preserve">- повышение роли дополнительного образования детей в деятельности общеобразовательного учреждения; </w:t>
      </w:r>
    </w:p>
    <w:p w:rsidR="00843F58" w:rsidRPr="00E311A7" w:rsidRDefault="00843F58" w:rsidP="00843F58">
      <w:pPr>
        <w:pStyle w:val="Default"/>
      </w:pPr>
      <w:r w:rsidRPr="00E311A7">
        <w:t xml:space="preserve">- интеграция основного общего и дополнительного образования в условиях реформирования структуры и содержания общего образования; </w:t>
      </w:r>
    </w:p>
    <w:p w:rsidR="00843F58" w:rsidRPr="00E311A7" w:rsidRDefault="00843F58" w:rsidP="00843F58">
      <w:pPr>
        <w:pStyle w:val="Default"/>
      </w:pPr>
      <w:r w:rsidRPr="00E311A7">
        <w:t xml:space="preserve">- укрепление здоровья детей, формирование здорового образа жизни; </w:t>
      </w:r>
    </w:p>
    <w:p w:rsidR="00843F58" w:rsidRPr="00E311A7" w:rsidRDefault="00843F58" w:rsidP="00843F58">
      <w:pPr>
        <w:pStyle w:val="Default"/>
      </w:pPr>
      <w:r w:rsidRPr="00E311A7">
        <w:t xml:space="preserve">- снижение роста негативных явлений в детской среде; </w:t>
      </w:r>
    </w:p>
    <w:p w:rsidR="00843F58" w:rsidRPr="00E311A7" w:rsidRDefault="00843F58" w:rsidP="00843F58">
      <w:pPr>
        <w:pStyle w:val="Default"/>
      </w:pPr>
      <w:r w:rsidRPr="00E311A7">
        <w:t xml:space="preserve">- духовно-нравственное оздоровление. </w:t>
      </w:r>
    </w:p>
    <w:p w:rsidR="00843F58" w:rsidRPr="00E311A7" w:rsidRDefault="00843F58" w:rsidP="00843F58">
      <w:pPr>
        <w:pStyle w:val="Default"/>
      </w:pPr>
      <w:r w:rsidRPr="00E311A7">
        <w:t xml:space="preserve">Формы контроля: </w:t>
      </w:r>
    </w:p>
    <w:p w:rsidR="00843F58" w:rsidRPr="00E311A7" w:rsidRDefault="00843F58" w:rsidP="00843F58">
      <w:pPr>
        <w:pStyle w:val="Default"/>
      </w:pPr>
      <w:r w:rsidRPr="00E311A7">
        <w:t xml:space="preserve">- изучение и утверждение дополнительных образовательных программ, тематики планирования; </w:t>
      </w:r>
    </w:p>
    <w:p w:rsidR="00843F58" w:rsidRPr="00E311A7" w:rsidRDefault="00843F58" w:rsidP="00843F58">
      <w:pPr>
        <w:pStyle w:val="Default"/>
      </w:pPr>
      <w:r w:rsidRPr="00E311A7">
        <w:t xml:space="preserve">- посещение и анализ занятий; </w:t>
      </w:r>
    </w:p>
    <w:p w:rsidR="00843F58" w:rsidRPr="00E311A7" w:rsidRDefault="00843F58" w:rsidP="00843F58">
      <w:pPr>
        <w:pStyle w:val="Default"/>
      </w:pPr>
      <w:r w:rsidRPr="00E311A7">
        <w:t xml:space="preserve">- посещение открытых мероприятий, соревнований; </w:t>
      </w:r>
    </w:p>
    <w:p w:rsidR="00843F58" w:rsidRPr="00E311A7" w:rsidRDefault="00843F58" w:rsidP="00843F58">
      <w:pPr>
        <w:pStyle w:val="Default"/>
      </w:pPr>
      <w:r w:rsidRPr="00E311A7">
        <w:t xml:space="preserve">Формы аттестации, контроля и учета достижений учащихся: </w:t>
      </w:r>
    </w:p>
    <w:p w:rsidR="00843F58" w:rsidRPr="00E311A7" w:rsidRDefault="00843F58" w:rsidP="00843F58">
      <w:pPr>
        <w:pStyle w:val="Default"/>
      </w:pPr>
      <w:r w:rsidRPr="00E311A7">
        <w:t>- участие во Всероссийских, региональных и муниципальных соревнованиях, смотрах;</w:t>
      </w:r>
    </w:p>
    <w:p w:rsidR="00843F58" w:rsidRPr="00E311A7" w:rsidRDefault="00843F58" w:rsidP="00843F58">
      <w:pPr>
        <w:pStyle w:val="Default"/>
      </w:pPr>
      <w:r w:rsidRPr="00E311A7">
        <w:t xml:space="preserve">- участие в общешкольных мероприятиях </w:t>
      </w:r>
    </w:p>
    <w:p w:rsidR="00843F58" w:rsidRPr="00E311A7" w:rsidRDefault="00843F58" w:rsidP="00843F58">
      <w:pPr>
        <w:pStyle w:val="Default"/>
      </w:pPr>
      <w:r w:rsidRPr="00E311A7">
        <w:t xml:space="preserve">Важным признаком дополнительного образования является то, что оно личностно ориентированное, т.е. ориентировано не столько на социальный заказ сверху, сколько на потребности личности, выраженные на образовательные услуги. </w:t>
      </w:r>
    </w:p>
    <w:p w:rsidR="00843F58" w:rsidRPr="00E311A7" w:rsidRDefault="00843F58" w:rsidP="00843F58">
      <w:pPr>
        <w:pStyle w:val="Default"/>
      </w:pPr>
      <w:r w:rsidRPr="00E311A7">
        <w:t xml:space="preserve">Для осуществления личностно-ориентированного дополнительного образования в школе реализуется направление: </w:t>
      </w:r>
    </w:p>
    <w:p w:rsidR="00843F58" w:rsidRPr="00E311A7" w:rsidRDefault="00843F58" w:rsidP="00843F58">
      <w:pPr>
        <w:pStyle w:val="Default"/>
        <w:spacing w:after="67"/>
      </w:pPr>
      <w:r w:rsidRPr="00E311A7">
        <w:t xml:space="preserve"> спортивно-оздоровительное </w:t>
      </w:r>
    </w:p>
    <w:p w:rsidR="00843F58" w:rsidRPr="00E311A7" w:rsidRDefault="00843F58" w:rsidP="00843F58">
      <w:pPr>
        <w:pStyle w:val="Default"/>
      </w:pPr>
      <w:r w:rsidRPr="00E311A7">
        <w:t xml:space="preserve"> Целью реализации спортивно-оздоровительного направления является укрепление здоровья, формирование навыков здорового образа жизни и спортивного мастерства, морально-волевых качеств и системы ценностей, с приоритетом жизни и здоровья. </w:t>
      </w:r>
    </w:p>
    <w:p w:rsidR="00843F58" w:rsidRPr="00E311A7" w:rsidRDefault="00843F58" w:rsidP="00843F58">
      <w:pPr>
        <w:pStyle w:val="Default"/>
      </w:pPr>
      <w:r w:rsidRPr="00E311A7">
        <w:t xml:space="preserve">Занятия ведутся по расписанию, утвержденному директором школы. </w:t>
      </w:r>
    </w:p>
    <w:p w:rsidR="00843F58" w:rsidRPr="00E311A7" w:rsidRDefault="00843F58" w:rsidP="00843F58">
      <w:pPr>
        <w:tabs>
          <w:tab w:val="left" w:pos="7776"/>
        </w:tabs>
        <w:rPr>
          <w:rFonts w:ascii="Times New Roman" w:hAnsi="Times New Roman" w:cs="Times New Roman"/>
          <w:sz w:val="24"/>
          <w:szCs w:val="24"/>
        </w:rPr>
      </w:pPr>
      <w:r w:rsidRPr="00E311A7">
        <w:rPr>
          <w:rFonts w:ascii="Times New Roman" w:hAnsi="Times New Roman" w:cs="Times New Roman"/>
          <w:sz w:val="24"/>
          <w:szCs w:val="24"/>
        </w:rPr>
        <w:t>Для реализации учебного плана имеется все необходимое программно-методическое и материально-техническое и кадровое обеспечение.</w:t>
      </w:r>
    </w:p>
    <w:p w:rsidR="00E311A7" w:rsidRPr="00E311A7" w:rsidRDefault="00E311A7" w:rsidP="00E311A7">
      <w:pPr>
        <w:pStyle w:val="Default"/>
      </w:pPr>
      <w:r w:rsidRPr="00E311A7">
        <w:rPr>
          <w:b/>
          <w:bCs/>
        </w:rPr>
        <w:t xml:space="preserve">Промежуточная аттестация </w:t>
      </w:r>
    </w:p>
    <w:p w:rsidR="00E311A7" w:rsidRPr="00E311A7" w:rsidRDefault="00E311A7" w:rsidP="00E311A7">
      <w:pPr>
        <w:tabs>
          <w:tab w:val="left" w:pos="7776"/>
        </w:tabs>
        <w:rPr>
          <w:rFonts w:ascii="Times New Roman" w:hAnsi="Times New Roman" w:cs="Times New Roman"/>
          <w:sz w:val="24"/>
          <w:szCs w:val="24"/>
        </w:rPr>
      </w:pPr>
      <w:r w:rsidRPr="00E311A7">
        <w:rPr>
          <w:rFonts w:ascii="Times New Roman" w:hAnsi="Times New Roman" w:cs="Times New Roman"/>
          <w:sz w:val="24"/>
          <w:szCs w:val="24"/>
        </w:rPr>
        <w:t>В соответствии сч.1 ст.58. Федерального закона от 29.12.2012 № 273 –ФЗ «Об образовании в Российской Федерации», освоение образовательных программ сопровождается промежуточной аттестацией учащихся.</w:t>
      </w:r>
    </w:p>
    <w:p w:rsidR="00E311A7" w:rsidRPr="00E311A7" w:rsidRDefault="00E311A7" w:rsidP="00E311A7">
      <w:pPr>
        <w:pStyle w:val="Default"/>
        <w:jc w:val="center"/>
      </w:pPr>
      <w:r w:rsidRPr="00E311A7">
        <w:rPr>
          <w:b/>
          <w:bCs/>
        </w:rPr>
        <w:t>Учебный план</w:t>
      </w:r>
    </w:p>
    <w:p w:rsidR="00E311A7" w:rsidRPr="00E311A7" w:rsidRDefault="00E311A7" w:rsidP="00E311A7">
      <w:pPr>
        <w:pStyle w:val="Default"/>
        <w:jc w:val="center"/>
      </w:pPr>
      <w:r w:rsidRPr="00E311A7">
        <w:rPr>
          <w:b/>
          <w:bCs/>
        </w:rPr>
        <w:t>дополнительного образования обучающихся в МОУ «ВСОШ»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3827"/>
        <w:gridCol w:w="1559"/>
        <w:gridCol w:w="1837"/>
      </w:tblGrid>
      <w:tr w:rsidR="00E311A7" w:rsidRPr="00E311A7" w:rsidTr="00E311A7">
        <w:tc>
          <w:tcPr>
            <w:tcW w:w="2122" w:type="dxa"/>
          </w:tcPr>
          <w:p w:rsidR="00E311A7" w:rsidRPr="00E311A7" w:rsidRDefault="00E311A7" w:rsidP="00E311A7">
            <w:pPr>
              <w:pStyle w:val="Default"/>
            </w:pPr>
            <w:r w:rsidRPr="00E311A7">
              <w:t xml:space="preserve">Направление </w:t>
            </w:r>
          </w:p>
          <w:p w:rsidR="00E311A7" w:rsidRPr="00E311A7" w:rsidRDefault="00E311A7" w:rsidP="00E311A7">
            <w:pPr>
              <w:tabs>
                <w:tab w:val="left" w:pos="77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311A7" w:rsidRPr="00E311A7" w:rsidRDefault="00E311A7" w:rsidP="00E311A7">
            <w:pPr>
              <w:tabs>
                <w:tab w:val="left" w:pos="77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11A7">
              <w:rPr>
                <w:rFonts w:ascii="Times New Roman" w:hAnsi="Times New Roman" w:cs="Times New Roman"/>
                <w:sz w:val="24"/>
                <w:szCs w:val="24"/>
              </w:rPr>
              <w:t>Название кружка</w:t>
            </w:r>
          </w:p>
        </w:tc>
        <w:tc>
          <w:tcPr>
            <w:tcW w:w="1559" w:type="dxa"/>
          </w:tcPr>
          <w:p w:rsidR="00E311A7" w:rsidRPr="00E311A7" w:rsidRDefault="00E311A7" w:rsidP="00E311A7">
            <w:pPr>
              <w:tabs>
                <w:tab w:val="left" w:pos="77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11A7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  <w:p w:rsidR="00E311A7" w:rsidRPr="00E311A7" w:rsidRDefault="00E311A7" w:rsidP="00E311A7">
            <w:pPr>
              <w:tabs>
                <w:tab w:val="left" w:pos="77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11A7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1837" w:type="dxa"/>
          </w:tcPr>
          <w:p w:rsidR="00E311A7" w:rsidRPr="00E311A7" w:rsidRDefault="00E311A7" w:rsidP="00E311A7">
            <w:pPr>
              <w:tabs>
                <w:tab w:val="left" w:pos="77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11A7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  <w:p w:rsidR="00E311A7" w:rsidRPr="00E311A7" w:rsidRDefault="00E311A7" w:rsidP="00E311A7">
            <w:pPr>
              <w:tabs>
                <w:tab w:val="left" w:pos="77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11A7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E311A7" w:rsidRPr="00E311A7" w:rsidTr="00E311A7">
        <w:tc>
          <w:tcPr>
            <w:tcW w:w="2122" w:type="dxa"/>
          </w:tcPr>
          <w:p w:rsidR="00E311A7" w:rsidRPr="00E311A7" w:rsidRDefault="00E311A7" w:rsidP="00E311A7">
            <w:pPr>
              <w:tabs>
                <w:tab w:val="left" w:pos="77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11A7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827" w:type="dxa"/>
          </w:tcPr>
          <w:p w:rsidR="00E311A7" w:rsidRPr="00E311A7" w:rsidRDefault="00E311A7" w:rsidP="00E311A7">
            <w:pPr>
              <w:tabs>
                <w:tab w:val="left" w:pos="77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11A7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  <w:p w:rsidR="00E311A7" w:rsidRPr="00E311A7" w:rsidRDefault="00E311A7" w:rsidP="00E311A7">
            <w:pPr>
              <w:tabs>
                <w:tab w:val="left" w:pos="77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11A7">
              <w:rPr>
                <w:rFonts w:ascii="Times New Roman" w:hAnsi="Times New Roman" w:cs="Times New Roman"/>
                <w:sz w:val="24"/>
                <w:szCs w:val="24"/>
              </w:rPr>
              <w:t>(ОФП)</w:t>
            </w:r>
          </w:p>
        </w:tc>
        <w:tc>
          <w:tcPr>
            <w:tcW w:w="1559" w:type="dxa"/>
          </w:tcPr>
          <w:p w:rsidR="00E311A7" w:rsidRPr="00E311A7" w:rsidRDefault="00E311A7" w:rsidP="00E311A7">
            <w:pPr>
              <w:tabs>
                <w:tab w:val="left" w:pos="77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1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E311A7" w:rsidRPr="00E311A7" w:rsidRDefault="00E311A7" w:rsidP="00E311A7">
            <w:pPr>
              <w:tabs>
                <w:tab w:val="left" w:pos="77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11A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31371" w:rsidRPr="00E311A7" w:rsidTr="00E311A7">
        <w:tc>
          <w:tcPr>
            <w:tcW w:w="2122" w:type="dxa"/>
          </w:tcPr>
          <w:p w:rsidR="00731371" w:rsidRPr="00731371" w:rsidRDefault="00731371" w:rsidP="0073137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31371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Туристско-краеведческое</w:t>
            </w:r>
            <w:r w:rsidRPr="00731371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731371" w:rsidRPr="00E311A7" w:rsidRDefault="00731371" w:rsidP="00E311A7">
            <w:pPr>
              <w:tabs>
                <w:tab w:val="left" w:pos="77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Спортивно-оздоровительное</w:t>
            </w:r>
          </w:p>
        </w:tc>
        <w:tc>
          <w:tcPr>
            <w:tcW w:w="3827" w:type="dxa"/>
          </w:tcPr>
          <w:p w:rsidR="00731371" w:rsidRDefault="00731371" w:rsidP="00E311A7">
            <w:pPr>
              <w:tabs>
                <w:tab w:val="left" w:pos="7776"/>
              </w:tabs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3137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«Спортивный туризм»</w:t>
            </w:r>
          </w:p>
          <w:p w:rsidR="00731371" w:rsidRDefault="00731371" w:rsidP="00E311A7">
            <w:pPr>
              <w:tabs>
                <w:tab w:val="left" w:pos="7776"/>
              </w:tabs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31371" w:rsidRPr="00731371" w:rsidRDefault="00731371" w:rsidP="00E311A7">
            <w:pPr>
              <w:tabs>
                <w:tab w:val="left" w:pos="77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волейбол</w:t>
            </w:r>
          </w:p>
        </w:tc>
        <w:tc>
          <w:tcPr>
            <w:tcW w:w="1559" w:type="dxa"/>
          </w:tcPr>
          <w:p w:rsidR="00731371" w:rsidRDefault="00731371" w:rsidP="00E311A7">
            <w:pPr>
              <w:tabs>
                <w:tab w:val="left" w:pos="77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731371" w:rsidRDefault="00731371" w:rsidP="00E311A7">
            <w:pPr>
              <w:tabs>
                <w:tab w:val="left" w:pos="77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371" w:rsidRDefault="00731371" w:rsidP="00E311A7">
            <w:pPr>
              <w:tabs>
                <w:tab w:val="left" w:pos="77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371" w:rsidRPr="00E311A7" w:rsidRDefault="00731371" w:rsidP="00E311A7">
            <w:pPr>
              <w:tabs>
                <w:tab w:val="left" w:pos="77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</w:tcPr>
          <w:p w:rsidR="00731371" w:rsidRDefault="00731371" w:rsidP="00E311A7">
            <w:pPr>
              <w:tabs>
                <w:tab w:val="left" w:pos="77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  <w:p w:rsidR="00731371" w:rsidRDefault="00731371" w:rsidP="00E311A7">
            <w:pPr>
              <w:tabs>
                <w:tab w:val="left" w:pos="77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371" w:rsidRDefault="00731371" w:rsidP="00E311A7">
            <w:pPr>
              <w:tabs>
                <w:tab w:val="left" w:pos="77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371" w:rsidRPr="00E311A7" w:rsidRDefault="00731371" w:rsidP="00E311A7">
            <w:pPr>
              <w:tabs>
                <w:tab w:val="left" w:pos="77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bookmarkStart w:id="0" w:name="_GoBack"/>
            <w:bookmarkEnd w:id="0"/>
          </w:p>
        </w:tc>
      </w:tr>
    </w:tbl>
    <w:p w:rsidR="00E311A7" w:rsidRPr="00E311A7" w:rsidRDefault="00E311A7" w:rsidP="00E311A7">
      <w:pPr>
        <w:tabs>
          <w:tab w:val="left" w:pos="7776"/>
        </w:tabs>
        <w:rPr>
          <w:rFonts w:ascii="Times New Roman" w:hAnsi="Times New Roman" w:cs="Times New Roman"/>
          <w:sz w:val="24"/>
          <w:szCs w:val="24"/>
        </w:rPr>
      </w:pPr>
    </w:p>
    <w:sectPr w:rsidR="00E311A7" w:rsidRPr="00E31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A43"/>
    <w:rsid w:val="00087A43"/>
    <w:rsid w:val="00731371"/>
    <w:rsid w:val="008059CC"/>
    <w:rsid w:val="00843F58"/>
    <w:rsid w:val="00A91233"/>
    <w:rsid w:val="00E3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5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59CC"/>
    <w:rPr>
      <w:b/>
      <w:bCs/>
    </w:rPr>
  </w:style>
  <w:style w:type="paragraph" w:customStyle="1" w:styleId="Default">
    <w:name w:val="Default"/>
    <w:rsid w:val="00843F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E31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31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13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5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59CC"/>
    <w:rPr>
      <w:b/>
      <w:bCs/>
    </w:rPr>
  </w:style>
  <w:style w:type="paragraph" w:customStyle="1" w:styleId="Default">
    <w:name w:val="Default"/>
    <w:rsid w:val="00843F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E31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31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13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0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1</cp:lastModifiedBy>
  <cp:revision>6</cp:revision>
  <dcterms:created xsi:type="dcterms:W3CDTF">2021-06-29T09:35:00Z</dcterms:created>
  <dcterms:modified xsi:type="dcterms:W3CDTF">2021-09-22T05:08:00Z</dcterms:modified>
</cp:coreProperties>
</file>