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A1" w:rsidRPr="00333CA1" w:rsidRDefault="00333CA1" w:rsidP="00333CA1">
      <w:pPr>
        <w:tabs>
          <w:tab w:val="left" w:pos="3855"/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33CA1">
        <w:rPr>
          <w:rFonts w:ascii="Times New Roman" w:hAnsi="Times New Roman"/>
        </w:rPr>
        <w:t>Утверждаю:</w:t>
      </w:r>
    </w:p>
    <w:p w:rsidR="00333CA1" w:rsidRPr="00333CA1" w:rsidRDefault="00333CA1" w:rsidP="00333C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Директор МОУ ВСОШ                           </w:t>
      </w:r>
      <w:r w:rsidRPr="00333CA1">
        <w:rPr>
          <w:rFonts w:ascii="Times New Roman" w:hAnsi="Times New Roman"/>
        </w:rPr>
        <w:t>Веселкова Е.Н.</w:t>
      </w:r>
    </w:p>
    <w:p w:rsidR="00333CA1" w:rsidRPr="00333CA1" w:rsidRDefault="00333CA1" w:rsidP="00333CA1">
      <w:pPr>
        <w:ind w:left="5940" w:right="-6" w:hanging="5940"/>
        <w:jc w:val="center"/>
        <w:rPr>
          <w:rFonts w:ascii="Times New Roman" w:hAnsi="Times New Roman"/>
        </w:rPr>
      </w:pPr>
      <w:r w:rsidRPr="00333CA1">
        <w:rPr>
          <w:rFonts w:ascii="Times New Roman" w:hAnsi="Times New Roman"/>
        </w:rPr>
        <w:t xml:space="preserve">                        </w:t>
      </w:r>
      <w:r w:rsidR="00F63393">
        <w:rPr>
          <w:rFonts w:ascii="Times New Roman" w:hAnsi="Times New Roman"/>
        </w:rPr>
        <w:t xml:space="preserve">                      Приказ №</w:t>
      </w:r>
      <w:proofErr w:type="gramStart"/>
      <w:r w:rsidR="00A609C5">
        <w:rPr>
          <w:rFonts w:ascii="Times New Roman" w:hAnsi="Times New Roman"/>
        </w:rPr>
        <w:t>186  от</w:t>
      </w:r>
      <w:proofErr w:type="gramEnd"/>
      <w:r w:rsidR="00A609C5">
        <w:rPr>
          <w:rFonts w:ascii="Times New Roman" w:hAnsi="Times New Roman"/>
        </w:rPr>
        <w:t xml:space="preserve"> «30</w:t>
      </w:r>
      <w:bookmarkStart w:id="0" w:name="_GoBack"/>
      <w:bookmarkEnd w:id="0"/>
      <w:r w:rsidRPr="00333CA1">
        <w:rPr>
          <w:rFonts w:ascii="Times New Roman" w:hAnsi="Times New Roman"/>
        </w:rPr>
        <w:t>» августа 202</w:t>
      </w:r>
      <w:r w:rsidR="00F63393">
        <w:rPr>
          <w:rFonts w:ascii="Times New Roman" w:hAnsi="Times New Roman"/>
        </w:rPr>
        <w:t>1</w:t>
      </w:r>
      <w:r w:rsidRPr="00333CA1">
        <w:rPr>
          <w:rFonts w:ascii="Times New Roman" w:hAnsi="Times New Roman"/>
        </w:rPr>
        <w:t xml:space="preserve"> года</w:t>
      </w:r>
    </w:p>
    <w:p w:rsidR="00333CA1" w:rsidRDefault="00333CA1" w:rsidP="00333CA1">
      <w:pPr>
        <w:pStyle w:val="Default"/>
      </w:pPr>
    </w:p>
    <w:p w:rsidR="00333CA1" w:rsidRDefault="00333CA1" w:rsidP="00333C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МОУ «ВСОШ»</w:t>
      </w:r>
    </w:p>
    <w:p w:rsidR="00F63393" w:rsidRDefault="00333CA1" w:rsidP="00333C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формированию функциональной грамотности обучающихся </w:t>
      </w:r>
    </w:p>
    <w:p w:rsidR="00333CA1" w:rsidRDefault="00333CA1" w:rsidP="00333C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F633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</w:t>
      </w:r>
      <w:r w:rsidR="00F633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учебный год.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создание условий (на постоянной основе) для реализации Плана мероприятий по формированию функциональной грамотности обучающихся. 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Обеспечение модернизации содержания образования в соответствии с ФГОС. 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содержания учебно-методического комплекса образовательного процесса. 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Развитие системы оценки и мониторинга качества образования обучающихся. 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Укрепление материально-технической базы. 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Улучшение качества внеурочной и внеклассной работы. </w:t>
      </w:r>
    </w:p>
    <w:p w:rsidR="00333CA1" w:rsidRDefault="00333CA1" w:rsidP="00333C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Активизация роли родителей в процессе обучения и воспитания детей. </w:t>
      </w:r>
    </w:p>
    <w:p w:rsidR="00333CA1" w:rsidRDefault="00333CA1" w:rsidP="00333CA1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4014"/>
        <w:gridCol w:w="1431"/>
        <w:gridCol w:w="1954"/>
      </w:tblGrid>
      <w:tr w:rsidR="00333CA1" w:rsidRPr="00F63393" w:rsidTr="00333CA1"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  <w:r w:rsidRPr="00F63393">
              <w:t>Направления</w:t>
            </w:r>
          </w:p>
          <w:p w:rsidR="00333CA1" w:rsidRPr="00F63393" w:rsidRDefault="00333CA1" w:rsidP="00333CA1">
            <w:pPr>
              <w:pStyle w:val="Default"/>
            </w:pPr>
            <w:r w:rsidRPr="00F63393">
              <w:t>деятельности</w:t>
            </w:r>
          </w:p>
        </w:tc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  <w:r w:rsidRPr="00F63393">
              <w:t>Мероприятия</w:t>
            </w:r>
          </w:p>
        </w:tc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  <w:r w:rsidRPr="00F63393">
              <w:t>Срок реализации</w:t>
            </w:r>
          </w:p>
        </w:tc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  <w:r w:rsidRPr="00F63393">
              <w:t xml:space="preserve">Ответственный </w:t>
            </w:r>
          </w:p>
        </w:tc>
      </w:tr>
      <w:tr w:rsidR="00333CA1" w:rsidRPr="00F63393" w:rsidTr="00826339"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6"/>
            </w:tblGrid>
            <w:tr w:rsidR="00333CA1" w:rsidRPr="00F63393">
              <w:trPr>
                <w:trHeight w:val="245"/>
              </w:trPr>
              <w:tc>
                <w:tcPr>
                  <w:tcW w:w="0" w:type="auto"/>
                </w:tcPr>
                <w:p w:rsidR="00333CA1" w:rsidRPr="00F63393" w:rsidRDefault="00333CA1" w:rsidP="00333CA1">
                  <w:pPr>
                    <w:pStyle w:val="Default"/>
                  </w:pPr>
                  <w:r w:rsidRPr="00F63393">
                    <w:t xml:space="preserve"> Просветительская деятельность </w:t>
                  </w:r>
                </w:p>
              </w:tc>
            </w:tr>
          </w:tbl>
          <w:p w:rsidR="00333CA1" w:rsidRPr="00F63393" w:rsidRDefault="00333CA1" w:rsidP="00333CA1">
            <w:pPr>
              <w:pStyle w:val="Default"/>
            </w:pPr>
          </w:p>
        </w:tc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8"/>
            </w:tblGrid>
            <w:tr w:rsidR="00333CA1" w:rsidRPr="00F63393">
              <w:trPr>
                <w:trHeight w:val="682"/>
              </w:trPr>
              <w:tc>
                <w:tcPr>
                  <w:tcW w:w="0" w:type="auto"/>
                </w:tcPr>
                <w:p w:rsidR="00333CA1" w:rsidRPr="00F63393" w:rsidRDefault="00333CA1" w:rsidP="00333CA1">
                  <w:pPr>
                    <w:pStyle w:val="Default"/>
                  </w:pPr>
                  <w:r w:rsidRPr="00F63393">
                    <w:t>Семинар: «</w:t>
                  </w:r>
                  <w:r w:rsidR="00F63393" w:rsidRPr="00F63393">
                    <w:t>Функциональная грамотность: формирование метапредметных результатов на уроках</w:t>
                  </w:r>
                  <w:r w:rsidRPr="00F63393">
                    <w:t xml:space="preserve">». </w:t>
                  </w:r>
                </w:p>
              </w:tc>
            </w:tr>
          </w:tbl>
          <w:p w:rsidR="00333CA1" w:rsidRPr="00F63393" w:rsidRDefault="00333CA1" w:rsidP="00333CA1">
            <w:pPr>
              <w:pStyle w:val="Default"/>
            </w:pPr>
          </w:p>
        </w:tc>
        <w:tc>
          <w:tcPr>
            <w:tcW w:w="0" w:type="auto"/>
            <w:vAlign w:val="center"/>
          </w:tcPr>
          <w:p w:rsidR="00333CA1" w:rsidRPr="00F63393" w:rsidRDefault="00157B5D" w:rsidP="00157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="00333CA1" w:rsidRPr="00F6339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33CA1" w:rsidRPr="00F63393" w:rsidRDefault="00333CA1" w:rsidP="00333CA1">
            <w:pPr>
              <w:ind w:firstLine="72"/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 xml:space="preserve">Зам. </w:t>
            </w:r>
            <w:proofErr w:type="spellStart"/>
            <w:r w:rsidRPr="00F63393">
              <w:rPr>
                <w:rFonts w:ascii="Times New Roman" w:hAnsi="Times New Roman"/>
              </w:rPr>
              <w:t>дир</w:t>
            </w:r>
            <w:proofErr w:type="spellEnd"/>
            <w:r w:rsidRPr="00F63393">
              <w:rPr>
                <w:rFonts w:ascii="Times New Roman" w:hAnsi="Times New Roman"/>
              </w:rPr>
              <w:t>. по УВР Лозгачёва М.Ф.</w:t>
            </w:r>
          </w:p>
        </w:tc>
      </w:tr>
      <w:tr w:rsidR="00333CA1" w:rsidRPr="00F63393" w:rsidTr="00333CA1"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  <w:r w:rsidRPr="00F63393">
              <w:t xml:space="preserve">Организационно-методическая деятельность </w:t>
            </w:r>
          </w:p>
          <w:p w:rsidR="00333CA1" w:rsidRPr="00F63393" w:rsidRDefault="00333CA1" w:rsidP="00333CA1">
            <w:pPr>
              <w:pStyle w:val="Default"/>
            </w:pPr>
          </w:p>
        </w:tc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  <w:r w:rsidRPr="00F63393">
              <w:t xml:space="preserve">Разработка методических материалов по предметам, направленных на формирование функциональной грамотности обучающихся, организация работы по формированию функциональной грамотности обучающихся на уроках </w:t>
            </w:r>
          </w:p>
        </w:tc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  <w:r w:rsidRPr="00F63393">
              <w:t>Весь период</w:t>
            </w:r>
          </w:p>
        </w:tc>
        <w:tc>
          <w:tcPr>
            <w:tcW w:w="0" w:type="auto"/>
          </w:tcPr>
          <w:p w:rsidR="00333CA1" w:rsidRPr="00F63393" w:rsidRDefault="00333CA1" w:rsidP="00333CA1">
            <w:pPr>
              <w:pStyle w:val="Default"/>
            </w:pPr>
            <w:r w:rsidRPr="00F63393">
              <w:t>Учителя-предметники</w:t>
            </w:r>
          </w:p>
        </w:tc>
      </w:tr>
      <w:tr w:rsidR="0051616D" w:rsidRPr="00F63393" w:rsidTr="000F5F8C"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>Просветительская деятельность</w:t>
            </w:r>
          </w:p>
        </w:tc>
        <w:tc>
          <w:tcPr>
            <w:tcW w:w="0" w:type="auto"/>
            <w:vAlign w:val="center"/>
          </w:tcPr>
          <w:p w:rsidR="0051616D" w:rsidRPr="00A1009F" w:rsidRDefault="0051616D" w:rsidP="0051616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Педсовет </w:t>
            </w:r>
            <w:r w:rsidRPr="008079DC">
              <w:rPr>
                <w:rStyle w:val="a6"/>
                <w:rFonts w:ascii="Times New Roman" w:hAnsi="Times New Roman"/>
                <w:b w:val="0"/>
              </w:rPr>
              <w:t>«Организация содержания образования в контексте развития функциональной грамотности»</w:t>
            </w:r>
            <w:r w:rsidRPr="008079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51616D" w:rsidRPr="0011145C" w:rsidRDefault="0051616D" w:rsidP="00516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</w:t>
            </w:r>
          </w:p>
        </w:tc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 xml:space="preserve">Зам. </w:t>
            </w:r>
            <w:proofErr w:type="spellStart"/>
            <w:r w:rsidRPr="00F63393">
              <w:t>дир</w:t>
            </w:r>
            <w:proofErr w:type="spellEnd"/>
            <w:r w:rsidRPr="00F63393">
              <w:t>. по УВР</w:t>
            </w:r>
            <w:r>
              <w:t>, члены МС</w:t>
            </w:r>
          </w:p>
        </w:tc>
      </w:tr>
      <w:tr w:rsidR="0051616D" w:rsidRPr="00F63393" w:rsidTr="00333CA1"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 xml:space="preserve">Мониторинговые исследования </w:t>
            </w:r>
          </w:p>
          <w:p w:rsidR="0051616D" w:rsidRPr="00F63393" w:rsidRDefault="0051616D" w:rsidP="0051616D">
            <w:pPr>
              <w:pStyle w:val="Default"/>
            </w:pPr>
          </w:p>
        </w:tc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>Мониторинг «Оценка функциональной грамотности»</w:t>
            </w:r>
          </w:p>
        </w:tc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>
              <w:t>Февраль 2022</w:t>
            </w:r>
          </w:p>
        </w:tc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>Учителя-предметники</w:t>
            </w:r>
          </w:p>
        </w:tc>
      </w:tr>
      <w:tr w:rsidR="0051616D" w:rsidRPr="00F63393" w:rsidTr="00333CA1"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 xml:space="preserve">Аналитическая </w:t>
            </w:r>
          </w:p>
          <w:p w:rsidR="0051616D" w:rsidRPr="00F63393" w:rsidRDefault="0051616D" w:rsidP="0051616D">
            <w:pPr>
              <w:pStyle w:val="Default"/>
            </w:pPr>
            <w:r w:rsidRPr="00F63393">
              <w:t xml:space="preserve">деятельность </w:t>
            </w:r>
          </w:p>
        </w:tc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>Методический совет</w:t>
            </w:r>
          </w:p>
          <w:p w:rsidR="0051616D" w:rsidRPr="00F63393" w:rsidRDefault="0051616D" w:rsidP="0051616D">
            <w:pPr>
              <w:pStyle w:val="Default"/>
            </w:pPr>
            <w:r w:rsidRPr="00F63393">
              <w:t xml:space="preserve">«Организация работы ОО по формированию функциональной </w:t>
            </w:r>
          </w:p>
          <w:p w:rsidR="0051616D" w:rsidRPr="00F63393" w:rsidRDefault="0051616D" w:rsidP="0051616D">
            <w:pPr>
              <w:pStyle w:val="Default"/>
            </w:pPr>
            <w:r w:rsidRPr="00F63393">
              <w:t xml:space="preserve">грамотности обучающихся» </w:t>
            </w:r>
          </w:p>
        </w:tc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>Май</w:t>
            </w:r>
            <w:r>
              <w:t xml:space="preserve"> 2022</w:t>
            </w:r>
          </w:p>
        </w:tc>
        <w:tc>
          <w:tcPr>
            <w:tcW w:w="0" w:type="auto"/>
          </w:tcPr>
          <w:p w:rsidR="0051616D" w:rsidRPr="00F63393" w:rsidRDefault="0051616D" w:rsidP="0051616D">
            <w:pPr>
              <w:pStyle w:val="Default"/>
            </w:pPr>
            <w:r w:rsidRPr="00F63393">
              <w:t>Члены МС</w:t>
            </w:r>
          </w:p>
        </w:tc>
      </w:tr>
    </w:tbl>
    <w:p w:rsidR="00BA1484" w:rsidRPr="00F63393" w:rsidRDefault="00BA1484" w:rsidP="00BA1484">
      <w:pPr>
        <w:pStyle w:val="Default"/>
      </w:pPr>
    </w:p>
    <w:p w:rsidR="00BA1484" w:rsidRPr="00F63393" w:rsidRDefault="00BA1484" w:rsidP="00BA1484">
      <w:pPr>
        <w:pStyle w:val="Default"/>
      </w:pPr>
      <w:r w:rsidRPr="00F63393">
        <w:rPr>
          <w:b/>
          <w:bCs/>
          <w:i/>
          <w:iCs/>
        </w:rPr>
        <w:t xml:space="preserve">Содержание образования: стандарты, учебные планы, программы </w:t>
      </w:r>
    </w:p>
    <w:p w:rsidR="00BA1484" w:rsidRPr="00F63393" w:rsidRDefault="00BA1484" w:rsidP="00333CA1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4"/>
        <w:gridCol w:w="1549"/>
        <w:gridCol w:w="2528"/>
      </w:tblGrid>
      <w:tr w:rsidR="00BA1484" w:rsidRPr="00F63393" w:rsidTr="00BA1484">
        <w:tc>
          <w:tcPr>
            <w:tcW w:w="0" w:type="auto"/>
          </w:tcPr>
          <w:p w:rsidR="00BA1484" w:rsidRPr="00F63393" w:rsidRDefault="00BA1484" w:rsidP="00BA1484">
            <w:pPr>
              <w:pStyle w:val="Default"/>
            </w:pPr>
            <w:r w:rsidRPr="00F63393">
              <w:t>Мероприятия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pStyle w:val="Default"/>
            </w:pPr>
            <w:r w:rsidRPr="00F63393">
              <w:t>Срок реализации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pStyle w:val="Default"/>
            </w:pPr>
            <w:r w:rsidRPr="00F63393">
              <w:t xml:space="preserve">Ответственный </w:t>
            </w:r>
          </w:p>
        </w:tc>
      </w:tr>
      <w:tr w:rsidR="00BA1484" w:rsidRPr="00F63393" w:rsidTr="00BA1484">
        <w:tc>
          <w:tcPr>
            <w:tcW w:w="0" w:type="auto"/>
          </w:tcPr>
          <w:p w:rsidR="00BA1484" w:rsidRPr="00F63393" w:rsidRDefault="00BA1484" w:rsidP="00BA1484">
            <w:pPr>
              <w:pStyle w:val="Default"/>
            </w:pPr>
            <w:r w:rsidRPr="00F63393">
              <w:t xml:space="preserve">Утверждение Плана работы школы на учебный год в соответствии с ФГОС и особенностями учебно- </w:t>
            </w:r>
          </w:p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 xml:space="preserve">воспитательного процесса школы 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Администрация</w:t>
            </w:r>
          </w:p>
        </w:tc>
      </w:tr>
      <w:tr w:rsidR="00BA1484" w:rsidRPr="00F63393" w:rsidTr="00BA1484">
        <w:tc>
          <w:tcPr>
            <w:tcW w:w="0" w:type="auto"/>
          </w:tcPr>
          <w:p w:rsidR="00BA1484" w:rsidRPr="00F63393" w:rsidRDefault="00BA1484" w:rsidP="00BA1484">
            <w:pPr>
              <w:pStyle w:val="Default"/>
            </w:pPr>
            <w:r w:rsidRPr="00F63393">
              <w:lastRenderedPageBreak/>
              <w:t xml:space="preserve">Разработка и утверждение основных образовательных </w:t>
            </w:r>
          </w:p>
          <w:p w:rsidR="00BA1484" w:rsidRPr="00F63393" w:rsidRDefault="00BA1484" w:rsidP="00BA1484">
            <w:pPr>
              <w:pStyle w:val="Default"/>
            </w:pPr>
            <w:r w:rsidRPr="00F63393">
              <w:t xml:space="preserve">программ и рабочих программ по предметам, </w:t>
            </w:r>
          </w:p>
          <w:p w:rsidR="00BA1484" w:rsidRPr="00F63393" w:rsidRDefault="00BA1484" w:rsidP="00BA1484">
            <w:pPr>
              <w:pStyle w:val="Default"/>
            </w:pPr>
            <w:r w:rsidRPr="00F63393">
              <w:t xml:space="preserve">основанных на </w:t>
            </w:r>
            <w:proofErr w:type="spellStart"/>
            <w:r w:rsidRPr="00F63393">
              <w:t>компетентностном</w:t>
            </w:r>
            <w:proofErr w:type="spellEnd"/>
            <w:r w:rsidRPr="00F63393">
              <w:t xml:space="preserve"> подходе, интеграции и </w:t>
            </w:r>
            <w:proofErr w:type="spellStart"/>
            <w:r w:rsidRPr="00F63393">
              <w:t>межпредметных</w:t>
            </w:r>
            <w:proofErr w:type="spellEnd"/>
            <w:r w:rsidRPr="00F63393">
              <w:t xml:space="preserve"> связях, способствующих развитию функциональной грамотности 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Зам.дир.по УВР, учителя-предметники</w:t>
            </w:r>
          </w:p>
        </w:tc>
      </w:tr>
      <w:tr w:rsidR="00BA1484" w:rsidRPr="00F63393" w:rsidTr="00BA1484">
        <w:tc>
          <w:tcPr>
            <w:tcW w:w="0" w:type="auto"/>
          </w:tcPr>
          <w:p w:rsidR="00BA1484" w:rsidRPr="00F63393" w:rsidRDefault="00BA1484" w:rsidP="00BA1484">
            <w:pPr>
              <w:pStyle w:val="Default"/>
            </w:pPr>
            <w:r w:rsidRPr="00F63393">
              <w:t xml:space="preserve">Анализ реализации ФГОС (по ступеням обучения) 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Зам.дир.по УВР, учителя-предметники</w:t>
            </w:r>
          </w:p>
        </w:tc>
      </w:tr>
      <w:tr w:rsidR="00BA1484" w:rsidRPr="00F63393" w:rsidTr="00BA1484">
        <w:tc>
          <w:tcPr>
            <w:tcW w:w="0" w:type="auto"/>
          </w:tcPr>
          <w:p w:rsidR="00BA1484" w:rsidRPr="00F63393" w:rsidRDefault="00BA1484" w:rsidP="00BA1484">
            <w:pPr>
              <w:pStyle w:val="Default"/>
            </w:pPr>
            <w:r w:rsidRPr="00F63393">
              <w:t xml:space="preserve">Использование современных технологий и методов </w:t>
            </w:r>
          </w:p>
          <w:p w:rsidR="00BA1484" w:rsidRPr="00F63393" w:rsidRDefault="00BA1484" w:rsidP="00BA1484">
            <w:pPr>
              <w:pStyle w:val="Default"/>
            </w:pPr>
            <w:r w:rsidRPr="00F63393">
              <w:t xml:space="preserve">обучения, направленных на формирование системы </w:t>
            </w:r>
          </w:p>
          <w:p w:rsidR="00BA1484" w:rsidRPr="00F63393" w:rsidRDefault="00BA1484" w:rsidP="00BA1484">
            <w:pPr>
              <w:pStyle w:val="Default"/>
            </w:pPr>
            <w:r w:rsidRPr="00F63393">
              <w:t xml:space="preserve">ключевых компетенций, логического, критического и </w:t>
            </w:r>
          </w:p>
          <w:p w:rsidR="00BA1484" w:rsidRPr="00F63393" w:rsidRDefault="00BA1484" w:rsidP="00BA1484">
            <w:pPr>
              <w:pStyle w:val="Default"/>
            </w:pPr>
            <w:r w:rsidRPr="00F63393">
              <w:t xml:space="preserve">конструктивного мышления, применение полученных </w:t>
            </w:r>
          </w:p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 xml:space="preserve">знаний в учебной и практической деятельности 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BA1484" w:rsidRPr="00F63393" w:rsidTr="00BA1484">
        <w:tc>
          <w:tcPr>
            <w:tcW w:w="0" w:type="auto"/>
          </w:tcPr>
          <w:p w:rsidR="00BA1484" w:rsidRPr="00F63393" w:rsidRDefault="00BA1484" w:rsidP="00AF322A">
            <w:pPr>
              <w:pStyle w:val="Default"/>
            </w:pPr>
            <w:r w:rsidRPr="00F63393">
              <w:t>Развитие взаимодейств</w:t>
            </w:r>
            <w:r w:rsidR="00AF322A" w:rsidRPr="00F63393">
              <w:t xml:space="preserve">ия учебных дисциплин на основе </w:t>
            </w:r>
            <w:proofErr w:type="spellStart"/>
            <w:r w:rsidRPr="00F63393">
              <w:t>межпредметных</w:t>
            </w:r>
            <w:proofErr w:type="spellEnd"/>
            <w:r w:rsidRPr="00F63393">
              <w:t xml:space="preserve"> связей и интеграции учебных предметов 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BA1484" w:rsidRPr="00F63393" w:rsidTr="00BA1484">
        <w:tc>
          <w:tcPr>
            <w:tcW w:w="0" w:type="auto"/>
          </w:tcPr>
          <w:p w:rsidR="00BA1484" w:rsidRPr="00F63393" w:rsidRDefault="00BA1484" w:rsidP="00AF322A">
            <w:pPr>
              <w:pStyle w:val="Default"/>
            </w:pPr>
            <w:r w:rsidRPr="00F63393">
              <w:t>Обновление форм и мет</w:t>
            </w:r>
            <w:r w:rsidR="00AF322A" w:rsidRPr="00F63393">
              <w:t xml:space="preserve">одов обучения, направленных на </w:t>
            </w:r>
            <w:r w:rsidRPr="00F63393">
              <w:t>установление партнерских отношений между учителем и обучающимся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BA1484" w:rsidRPr="00F63393" w:rsidTr="00BA1484">
        <w:tc>
          <w:tcPr>
            <w:tcW w:w="0" w:type="auto"/>
          </w:tcPr>
          <w:p w:rsidR="00BA1484" w:rsidRPr="00F63393" w:rsidRDefault="00BA1484" w:rsidP="00AF322A">
            <w:pPr>
              <w:pStyle w:val="Default"/>
            </w:pPr>
            <w:r w:rsidRPr="00F63393">
              <w:t>Совершенствование ис</w:t>
            </w:r>
            <w:r w:rsidR="00AF322A" w:rsidRPr="00F63393">
              <w:t xml:space="preserve">пользования ИКТ на уроках и во </w:t>
            </w:r>
            <w:r w:rsidRPr="00F63393">
              <w:t xml:space="preserve">внеурочной деятельности 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BA1484" w:rsidRPr="00F63393" w:rsidTr="00BA1484">
        <w:tc>
          <w:tcPr>
            <w:tcW w:w="0" w:type="auto"/>
          </w:tcPr>
          <w:p w:rsidR="00AF322A" w:rsidRPr="00F63393" w:rsidRDefault="00BA1484" w:rsidP="00BA1484">
            <w:pPr>
              <w:pStyle w:val="Default"/>
            </w:pPr>
            <w:r w:rsidRPr="00F63393">
              <w:t xml:space="preserve">Проведение методических </w:t>
            </w:r>
            <w:r w:rsidR="00AF322A" w:rsidRPr="00F63393">
              <w:t>семинаров</w:t>
            </w:r>
            <w:r w:rsidRPr="00F63393">
              <w:t>:</w:t>
            </w:r>
          </w:p>
          <w:p w:rsidR="00BA1484" w:rsidRPr="00F63393" w:rsidRDefault="00AF322A" w:rsidP="00BA1484">
            <w:pPr>
              <w:pStyle w:val="Default"/>
            </w:pPr>
            <w:r w:rsidRPr="00F63393">
              <w:t>1.Способы и приёмы работы с обучающимися при подготовке к Всероссийским проверочным работам по предметам.</w:t>
            </w:r>
            <w:r w:rsidR="00BA1484" w:rsidRPr="00F63393">
              <w:t xml:space="preserve"> </w:t>
            </w:r>
          </w:p>
          <w:p w:rsidR="00BA1484" w:rsidRPr="00F63393" w:rsidRDefault="00AF322A" w:rsidP="00157B5D">
            <w:pPr>
              <w:pStyle w:val="Default"/>
            </w:pPr>
            <w:r w:rsidRPr="00F63393">
              <w:t>2. Организация проектной деятельности обучающихся в рамках реализации ФГОС СОО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</w:p>
          <w:p w:rsidR="00AF322A" w:rsidRPr="00F63393" w:rsidRDefault="00AF322A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Январь</w:t>
            </w:r>
          </w:p>
          <w:p w:rsidR="00AF322A" w:rsidRPr="00F63393" w:rsidRDefault="00AF322A" w:rsidP="00AF322A">
            <w:pPr>
              <w:rPr>
                <w:rFonts w:ascii="Times New Roman" w:hAnsi="Times New Roman"/>
              </w:rPr>
            </w:pPr>
          </w:p>
          <w:p w:rsidR="00AF322A" w:rsidRPr="00F63393" w:rsidRDefault="00AF322A" w:rsidP="00AF322A">
            <w:pPr>
              <w:rPr>
                <w:rFonts w:ascii="Times New Roman" w:hAnsi="Times New Roman"/>
              </w:rPr>
            </w:pPr>
          </w:p>
          <w:p w:rsidR="00AF322A" w:rsidRPr="00F63393" w:rsidRDefault="00AF322A" w:rsidP="00F63393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</w:tcPr>
          <w:p w:rsidR="00BA1484" w:rsidRPr="00F63393" w:rsidRDefault="00BA1484" w:rsidP="00BA1484">
            <w:pPr>
              <w:rPr>
                <w:rFonts w:ascii="Times New Roman" w:hAnsi="Times New Roman"/>
              </w:rPr>
            </w:pPr>
          </w:p>
          <w:p w:rsidR="00AF322A" w:rsidRPr="00F63393" w:rsidRDefault="00AF322A" w:rsidP="00BA148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Зам.дир.по УВР</w:t>
            </w:r>
          </w:p>
        </w:tc>
      </w:tr>
    </w:tbl>
    <w:p w:rsidR="00380E91" w:rsidRPr="00F63393" w:rsidRDefault="00380E91">
      <w:pPr>
        <w:rPr>
          <w:rFonts w:ascii="Times New Roman" w:hAnsi="Times New Roman"/>
        </w:rPr>
      </w:pPr>
    </w:p>
    <w:p w:rsidR="00AF322A" w:rsidRPr="00F63393" w:rsidRDefault="00AF322A" w:rsidP="00AF322A">
      <w:pPr>
        <w:pStyle w:val="Default"/>
      </w:pPr>
    </w:p>
    <w:p w:rsidR="00AF322A" w:rsidRPr="00F63393" w:rsidRDefault="00AF322A" w:rsidP="00AF322A">
      <w:pPr>
        <w:pStyle w:val="Default"/>
      </w:pPr>
      <w:r w:rsidRPr="00F63393">
        <w:rPr>
          <w:b/>
          <w:bCs/>
          <w:i/>
          <w:iCs/>
        </w:rPr>
        <w:t xml:space="preserve">Развитие системы оценки результатов обучения школьников </w:t>
      </w:r>
    </w:p>
    <w:p w:rsidR="00AF322A" w:rsidRPr="00F63393" w:rsidRDefault="00AF322A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3"/>
        <w:gridCol w:w="1606"/>
        <w:gridCol w:w="2142"/>
      </w:tblGrid>
      <w:tr w:rsidR="00AF322A" w:rsidRPr="00F63393" w:rsidTr="00AF322A">
        <w:tc>
          <w:tcPr>
            <w:tcW w:w="0" w:type="auto"/>
          </w:tcPr>
          <w:p w:rsidR="00AF322A" w:rsidRPr="00F63393" w:rsidRDefault="00AF322A" w:rsidP="00AF322A">
            <w:pPr>
              <w:pStyle w:val="Default"/>
            </w:pPr>
            <w:r w:rsidRPr="00F63393">
              <w:t>Мероприятия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pStyle w:val="Default"/>
            </w:pPr>
            <w:r w:rsidRPr="00F63393">
              <w:t>Срок реализации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pStyle w:val="Default"/>
            </w:pPr>
            <w:r w:rsidRPr="00F63393">
              <w:t xml:space="preserve">Ответственный </w:t>
            </w:r>
          </w:p>
        </w:tc>
      </w:tr>
      <w:tr w:rsidR="00AF322A" w:rsidRPr="00F63393" w:rsidTr="00AF322A">
        <w:tc>
          <w:tcPr>
            <w:tcW w:w="0" w:type="auto"/>
          </w:tcPr>
          <w:p w:rsidR="00AF322A" w:rsidRPr="00F63393" w:rsidRDefault="00AF322A" w:rsidP="00157B5D">
            <w:pPr>
              <w:pStyle w:val="Default"/>
            </w:pPr>
            <w:r w:rsidRPr="00F63393">
              <w:t xml:space="preserve">Создание банка проверочных работ по системе критериев: знание-понимание-применение-систематизация- обобщение 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F322A" w:rsidRPr="00F63393" w:rsidTr="00AF322A">
        <w:tc>
          <w:tcPr>
            <w:tcW w:w="0" w:type="auto"/>
          </w:tcPr>
          <w:p w:rsidR="00AF322A" w:rsidRPr="00F63393" w:rsidRDefault="00AF322A" w:rsidP="00AF322A">
            <w:pPr>
              <w:pStyle w:val="Default"/>
            </w:pPr>
            <w:r w:rsidRPr="00F63393">
              <w:t xml:space="preserve">Создание системы разноуровневых заданий по всем </w:t>
            </w:r>
          </w:p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 xml:space="preserve">учебным дисциплинам и во всех классах 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F322A" w:rsidRPr="00F63393" w:rsidTr="00AF322A">
        <w:tc>
          <w:tcPr>
            <w:tcW w:w="0" w:type="auto"/>
          </w:tcPr>
          <w:p w:rsidR="00AF322A" w:rsidRPr="00F63393" w:rsidRDefault="00AF322A" w:rsidP="00AF322A">
            <w:pPr>
              <w:pStyle w:val="Default"/>
            </w:pPr>
            <w:r w:rsidRPr="00F63393">
              <w:t xml:space="preserve">Анализ содержания портфолио обучающихся </w:t>
            </w:r>
          </w:p>
          <w:p w:rsidR="00AF322A" w:rsidRPr="00F63393" w:rsidRDefault="00AF322A" w:rsidP="00AF322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F322A" w:rsidRPr="00F63393" w:rsidTr="00AF322A">
        <w:tc>
          <w:tcPr>
            <w:tcW w:w="0" w:type="auto"/>
          </w:tcPr>
          <w:p w:rsidR="00AF322A" w:rsidRPr="00F63393" w:rsidRDefault="00AF322A" w:rsidP="00AF322A">
            <w:pPr>
              <w:pStyle w:val="Default"/>
            </w:pPr>
            <w:r w:rsidRPr="00F63393">
              <w:t xml:space="preserve">Анализ уровня сформированности предметных </w:t>
            </w:r>
          </w:p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 xml:space="preserve">компетенций и качества освоения ФГОС 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0" w:type="auto"/>
          </w:tcPr>
          <w:p w:rsidR="00AF322A" w:rsidRPr="00F63393" w:rsidRDefault="00AF322A" w:rsidP="00AF322A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7C66C7" w:rsidRPr="00F63393" w:rsidTr="00AF322A">
        <w:tc>
          <w:tcPr>
            <w:tcW w:w="0" w:type="auto"/>
          </w:tcPr>
          <w:p w:rsidR="007C66C7" w:rsidRPr="00F63393" w:rsidRDefault="007C66C7" w:rsidP="007C66C7">
            <w:pPr>
              <w:pStyle w:val="Default"/>
            </w:pPr>
            <w:r w:rsidRPr="00F63393">
              <w:t xml:space="preserve">Развитие проектной деятельности обучающихся </w:t>
            </w:r>
          </w:p>
          <w:p w:rsidR="007C66C7" w:rsidRPr="00F63393" w:rsidRDefault="007C66C7" w:rsidP="007C66C7">
            <w:pPr>
              <w:pStyle w:val="Default"/>
            </w:pP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Учителя-предметники</w:t>
            </w:r>
          </w:p>
        </w:tc>
      </w:tr>
    </w:tbl>
    <w:p w:rsidR="00AF322A" w:rsidRPr="00F63393" w:rsidRDefault="00AF322A">
      <w:pPr>
        <w:rPr>
          <w:rFonts w:ascii="Times New Roman" w:hAnsi="Times New Roman"/>
        </w:rPr>
      </w:pPr>
    </w:p>
    <w:p w:rsidR="00AF322A" w:rsidRPr="00F63393" w:rsidRDefault="00AF322A">
      <w:pPr>
        <w:rPr>
          <w:rFonts w:ascii="Times New Roman" w:hAnsi="Times New Roman"/>
          <w:b/>
          <w:i/>
        </w:rPr>
      </w:pPr>
      <w:r w:rsidRPr="00F63393">
        <w:rPr>
          <w:rFonts w:ascii="Times New Roman" w:hAnsi="Times New Roman"/>
          <w:b/>
          <w:i/>
        </w:rPr>
        <w:t>Работа с родителями</w:t>
      </w:r>
    </w:p>
    <w:p w:rsidR="00AF322A" w:rsidRPr="00F63393" w:rsidRDefault="00AF322A">
      <w:pPr>
        <w:rPr>
          <w:rFonts w:ascii="Times New Roman" w:hAnsi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9"/>
        <w:gridCol w:w="1542"/>
        <w:gridCol w:w="2470"/>
      </w:tblGrid>
      <w:tr w:rsidR="00AF322A" w:rsidRPr="00F63393" w:rsidTr="00995F14">
        <w:tc>
          <w:tcPr>
            <w:tcW w:w="0" w:type="auto"/>
          </w:tcPr>
          <w:p w:rsidR="00AF322A" w:rsidRPr="00F63393" w:rsidRDefault="00AF322A" w:rsidP="00995F14">
            <w:pPr>
              <w:pStyle w:val="Default"/>
            </w:pPr>
            <w:r w:rsidRPr="00F63393">
              <w:t>Мероприятия</w:t>
            </w:r>
          </w:p>
        </w:tc>
        <w:tc>
          <w:tcPr>
            <w:tcW w:w="0" w:type="auto"/>
          </w:tcPr>
          <w:p w:rsidR="00AF322A" w:rsidRPr="00F63393" w:rsidRDefault="00AF322A" w:rsidP="00995F14">
            <w:pPr>
              <w:pStyle w:val="Default"/>
            </w:pPr>
            <w:r w:rsidRPr="00F63393">
              <w:t>Срок реализации</w:t>
            </w:r>
          </w:p>
        </w:tc>
        <w:tc>
          <w:tcPr>
            <w:tcW w:w="0" w:type="auto"/>
          </w:tcPr>
          <w:p w:rsidR="00AF322A" w:rsidRPr="00F63393" w:rsidRDefault="00AF322A" w:rsidP="00995F14">
            <w:pPr>
              <w:pStyle w:val="Default"/>
            </w:pPr>
            <w:r w:rsidRPr="00F63393">
              <w:t xml:space="preserve">Ответственный </w:t>
            </w:r>
          </w:p>
        </w:tc>
      </w:tr>
      <w:tr w:rsidR="00AF322A" w:rsidRPr="00F63393" w:rsidTr="00995F14">
        <w:tc>
          <w:tcPr>
            <w:tcW w:w="0" w:type="auto"/>
          </w:tcPr>
          <w:p w:rsidR="00AF322A" w:rsidRPr="00F63393" w:rsidRDefault="00AF322A" w:rsidP="00AF322A">
            <w:pPr>
              <w:pStyle w:val="Default"/>
            </w:pPr>
            <w:r w:rsidRPr="00F63393">
              <w:t xml:space="preserve">Проведение родительских собраний, семинаров, способствующих развитию функциональной грамотности родителей, позволяющей им лучше узнать детей </w:t>
            </w:r>
          </w:p>
        </w:tc>
        <w:tc>
          <w:tcPr>
            <w:tcW w:w="0" w:type="auto"/>
          </w:tcPr>
          <w:p w:rsidR="00AF322A" w:rsidRPr="00F63393" w:rsidRDefault="00AF322A" w:rsidP="00995F1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AF322A" w:rsidRPr="00F63393" w:rsidRDefault="00AF322A" w:rsidP="00995F14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Классные руководители, зам.дир.по ВР</w:t>
            </w:r>
          </w:p>
        </w:tc>
      </w:tr>
      <w:tr w:rsidR="007C66C7" w:rsidRPr="00F63393" w:rsidTr="00995F14">
        <w:tc>
          <w:tcPr>
            <w:tcW w:w="0" w:type="auto"/>
          </w:tcPr>
          <w:p w:rsidR="007C66C7" w:rsidRPr="00F63393" w:rsidRDefault="007C66C7" w:rsidP="007C66C7">
            <w:pPr>
              <w:pStyle w:val="Default"/>
            </w:pPr>
            <w:r w:rsidRPr="00F63393">
              <w:lastRenderedPageBreak/>
              <w:t xml:space="preserve">Активизация деятельности родительского комитета, направленной на широкое участие родителей в учебно-воспитательном процессе школы 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Классные руководители, зам.дир.по ВР</w:t>
            </w:r>
          </w:p>
        </w:tc>
      </w:tr>
      <w:tr w:rsidR="007C66C7" w:rsidRPr="00F63393" w:rsidTr="00995F14">
        <w:tc>
          <w:tcPr>
            <w:tcW w:w="0" w:type="auto"/>
          </w:tcPr>
          <w:p w:rsidR="007C66C7" w:rsidRPr="00F63393" w:rsidRDefault="007C66C7" w:rsidP="007C66C7">
            <w:pPr>
              <w:pStyle w:val="Default"/>
            </w:pPr>
            <w:r w:rsidRPr="00F63393">
              <w:t xml:space="preserve">Участие родителей в школьных мероприятиях, работе </w:t>
            </w:r>
          </w:p>
          <w:p w:rsidR="007C66C7" w:rsidRPr="00F63393" w:rsidRDefault="007C66C7" w:rsidP="007C66C7">
            <w:pPr>
              <w:pStyle w:val="Default"/>
            </w:pPr>
            <w:r w:rsidRPr="00F63393">
              <w:t xml:space="preserve">кружков и факультативов 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Классные руководители, зам.дир.по ВР</w:t>
            </w:r>
          </w:p>
        </w:tc>
      </w:tr>
    </w:tbl>
    <w:p w:rsidR="00AF322A" w:rsidRPr="00F63393" w:rsidRDefault="007C66C7">
      <w:pPr>
        <w:rPr>
          <w:rFonts w:ascii="Times New Roman" w:hAnsi="Times New Roman"/>
          <w:b/>
          <w:i/>
        </w:rPr>
      </w:pPr>
      <w:r w:rsidRPr="00F63393">
        <w:rPr>
          <w:rFonts w:ascii="Times New Roman" w:hAnsi="Times New Roman"/>
          <w:b/>
          <w:i/>
        </w:rPr>
        <w:t>Дополнительное образование</w:t>
      </w:r>
    </w:p>
    <w:p w:rsidR="007C66C7" w:rsidRPr="00F63393" w:rsidRDefault="007C66C7">
      <w:pPr>
        <w:rPr>
          <w:rFonts w:ascii="Times New Roman" w:hAnsi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8"/>
        <w:gridCol w:w="1536"/>
        <w:gridCol w:w="2667"/>
      </w:tblGrid>
      <w:tr w:rsidR="007C66C7" w:rsidRPr="00F63393" w:rsidTr="00995F14">
        <w:tc>
          <w:tcPr>
            <w:tcW w:w="0" w:type="auto"/>
          </w:tcPr>
          <w:p w:rsidR="007C66C7" w:rsidRPr="00F63393" w:rsidRDefault="007C66C7" w:rsidP="007C66C7">
            <w:pPr>
              <w:pStyle w:val="Default"/>
            </w:pPr>
            <w:r w:rsidRPr="00F63393">
              <w:t>Мероприятия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pStyle w:val="Default"/>
            </w:pPr>
            <w:r w:rsidRPr="00F63393">
              <w:t>Срок реализации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pStyle w:val="Default"/>
            </w:pPr>
            <w:r w:rsidRPr="00F63393">
              <w:t xml:space="preserve">Ответственный </w:t>
            </w:r>
          </w:p>
        </w:tc>
      </w:tr>
      <w:tr w:rsidR="007C66C7" w:rsidRPr="00F63393" w:rsidTr="00995F14"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 xml:space="preserve"> Полный охват дополнительным образованием детей из социально незащищенных семей 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Классные руководители, зам.дир.по ВР</w:t>
            </w:r>
          </w:p>
        </w:tc>
      </w:tr>
      <w:tr w:rsidR="007C66C7" w:rsidRPr="00F63393" w:rsidTr="00995F14">
        <w:tc>
          <w:tcPr>
            <w:tcW w:w="0" w:type="auto"/>
          </w:tcPr>
          <w:p w:rsidR="007C66C7" w:rsidRPr="00F63393" w:rsidRDefault="007C66C7" w:rsidP="007C66C7">
            <w:pPr>
              <w:pStyle w:val="Default"/>
            </w:pPr>
            <w:r w:rsidRPr="00F63393">
              <w:t xml:space="preserve">Расширение сети кружков, факультативов, курсов по выбору с учетом склонностей, удовлетворение потребностей и развития способностей обучающихся 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Классные руководители, зам.дир.по ВР</w:t>
            </w:r>
          </w:p>
        </w:tc>
      </w:tr>
      <w:tr w:rsidR="007C66C7" w:rsidRPr="00F63393" w:rsidTr="00995F14"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 xml:space="preserve"> Совместное проведение мероприятий с учреждениями- партнерами школы 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0" w:type="auto"/>
          </w:tcPr>
          <w:p w:rsidR="007C66C7" w:rsidRPr="00F63393" w:rsidRDefault="007C66C7" w:rsidP="007C66C7">
            <w:pPr>
              <w:rPr>
                <w:rFonts w:ascii="Times New Roman" w:hAnsi="Times New Roman"/>
              </w:rPr>
            </w:pPr>
            <w:r w:rsidRPr="00F63393">
              <w:rPr>
                <w:rFonts w:ascii="Times New Roman" w:hAnsi="Times New Roman"/>
              </w:rPr>
              <w:t>Классные руководители, Учителя-предметники</w:t>
            </w:r>
          </w:p>
        </w:tc>
      </w:tr>
    </w:tbl>
    <w:p w:rsidR="007C66C7" w:rsidRPr="00F63393" w:rsidRDefault="007C66C7">
      <w:pPr>
        <w:rPr>
          <w:rFonts w:ascii="Times New Roman" w:hAnsi="Times New Roman"/>
          <w:b/>
          <w:i/>
        </w:rPr>
      </w:pPr>
    </w:p>
    <w:sectPr w:rsidR="007C66C7" w:rsidRPr="00F63393" w:rsidSect="00333CA1">
      <w:pgSz w:w="12406" w:h="16838"/>
      <w:pgMar w:top="903" w:right="1408" w:bottom="1118" w:left="109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5F"/>
    <w:rsid w:val="00157B5D"/>
    <w:rsid w:val="0029065F"/>
    <w:rsid w:val="00333CA1"/>
    <w:rsid w:val="00380E91"/>
    <w:rsid w:val="0051616D"/>
    <w:rsid w:val="0061058A"/>
    <w:rsid w:val="007C66C7"/>
    <w:rsid w:val="00A609C5"/>
    <w:rsid w:val="00AF322A"/>
    <w:rsid w:val="00BA1484"/>
    <w:rsid w:val="00F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5FD1-2E9C-48CD-B2FB-1F7907EC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3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6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C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516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cp:lastPrinted>2021-03-09T11:45:00Z</cp:lastPrinted>
  <dcterms:created xsi:type="dcterms:W3CDTF">2021-03-09T11:08:00Z</dcterms:created>
  <dcterms:modified xsi:type="dcterms:W3CDTF">2021-09-03T09:46:00Z</dcterms:modified>
</cp:coreProperties>
</file>